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CB155" w14:textId="36483DAF" w:rsidR="006D32EB" w:rsidRDefault="006D32EB"/>
    <w:p w14:paraId="0C733706" w14:textId="77777777" w:rsidR="007C4E0E" w:rsidRDefault="007C4E0E"/>
    <w:p w14:paraId="4E3BE6A4" w14:textId="77777777" w:rsidR="006D32EB" w:rsidRDefault="006D32EB"/>
    <w:p w14:paraId="6B0BF678" w14:textId="77777777" w:rsidR="006D32EB" w:rsidRDefault="006D32EB"/>
    <w:p w14:paraId="44FB5214" w14:textId="77777777" w:rsidR="006D32EB" w:rsidRDefault="006D32EB"/>
    <w:p w14:paraId="7888A619" w14:textId="77777777" w:rsidR="006D32EB" w:rsidRDefault="006D32EB"/>
    <w:p w14:paraId="2D590F4F" w14:textId="77777777" w:rsidR="006D32EB" w:rsidRDefault="006D32EB"/>
    <w:p w14:paraId="4CAD17D9" w14:textId="77777777" w:rsidR="006D32EB" w:rsidRDefault="006D32EB"/>
    <w:p w14:paraId="2778CAFB" w14:textId="77777777" w:rsidR="006D32EB" w:rsidRDefault="006D32EB"/>
    <w:p w14:paraId="600FCF48" w14:textId="77777777" w:rsidR="006D32EB" w:rsidRDefault="006D32EB"/>
    <w:p w14:paraId="598FDDAA" w14:textId="77777777" w:rsidR="006D32EB" w:rsidRDefault="006D32EB"/>
    <w:p w14:paraId="7F379ACC" w14:textId="007A01BB" w:rsidR="006D32EB" w:rsidRPr="00782FB8" w:rsidRDefault="00614942" w:rsidP="00782FB8">
      <w:pPr>
        <w:rPr>
          <w:sz w:val="80"/>
          <w:szCs w:val="80"/>
        </w:rPr>
      </w:pPr>
      <w:r>
        <w:rPr>
          <w:sz w:val="80"/>
          <w:szCs w:val="80"/>
        </w:rPr>
        <w:t>Muster</w:t>
      </w:r>
    </w:p>
    <w:p w14:paraId="133A6E5C" w14:textId="77777777" w:rsidR="006D32EB" w:rsidRPr="00782FB8" w:rsidRDefault="006D32EB">
      <w:pPr>
        <w:spacing w:line="360" w:lineRule="auto"/>
        <w:rPr>
          <w:rFonts w:cs="Arial"/>
          <w:b/>
          <w:sz w:val="72"/>
        </w:rPr>
      </w:pPr>
    </w:p>
    <w:p w14:paraId="43A888C7" w14:textId="63A102ED" w:rsidR="00AE62FC" w:rsidRPr="00481B85" w:rsidRDefault="00AE62FC" w:rsidP="00AE62FC">
      <w:pPr>
        <w:spacing w:line="360" w:lineRule="auto"/>
        <w:rPr>
          <w:sz w:val="80"/>
          <w:szCs w:val="80"/>
        </w:rPr>
      </w:pPr>
      <w:r w:rsidRPr="00481B85">
        <w:rPr>
          <w:sz w:val="80"/>
          <w:szCs w:val="80"/>
        </w:rPr>
        <w:t>Arbeits</w:t>
      </w:r>
      <w:r w:rsidR="00DE26A5">
        <w:rPr>
          <w:sz w:val="80"/>
          <w:szCs w:val="80"/>
        </w:rPr>
        <w:t>vertrag T</w:t>
      </w:r>
      <w:r w:rsidR="00614942">
        <w:rPr>
          <w:sz w:val="80"/>
          <w:szCs w:val="80"/>
        </w:rPr>
        <w:t>eilzeit</w:t>
      </w:r>
    </w:p>
    <w:p w14:paraId="33940D77" w14:textId="77777777" w:rsidR="001C6588" w:rsidRPr="00CF5456" w:rsidRDefault="001C6588" w:rsidP="001C6588">
      <w:pPr>
        <w:autoSpaceDE w:val="0"/>
        <w:autoSpaceDN w:val="0"/>
        <w:adjustRightInd w:val="0"/>
        <w:rPr>
          <w:rFonts w:ascii="Helv" w:hAnsi="Helv" w:cs="Helv"/>
          <w:color w:val="000000"/>
          <w:sz w:val="20"/>
        </w:rPr>
      </w:pPr>
    </w:p>
    <w:p w14:paraId="51D55988" w14:textId="77777777" w:rsidR="001C6588" w:rsidRPr="00CF5456" w:rsidRDefault="001C6588" w:rsidP="001C6588">
      <w:pPr>
        <w:autoSpaceDE w:val="0"/>
        <w:autoSpaceDN w:val="0"/>
        <w:adjustRightInd w:val="0"/>
        <w:rPr>
          <w:rFonts w:ascii="Helv" w:hAnsi="Helv" w:cs="Helv"/>
          <w:color w:val="000000"/>
          <w:sz w:val="20"/>
        </w:rPr>
      </w:pPr>
    </w:p>
    <w:p w14:paraId="00D8A54E" w14:textId="77777777" w:rsidR="001C6588" w:rsidRPr="00CF5456" w:rsidRDefault="001C6588" w:rsidP="001C6588">
      <w:pPr>
        <w:autoSpaceDE w:val="0"/>
        <w:autoSpaceDN w:val="0"/>
        <w:adjustRightInd w:val="0"/>
        <w:rPr>
          <w:rFonts w:ascii="Helv" w:hAnsi="Helv" w:cs="Helv"/>
          <w:color w:val="000000"/>
          <w:sz w:val="20"/>
        </w:rPr>
      </w:pPr>
    </w:p>
    <w:p w14:paraId="124A4E39" w14:textId="77777777" w:rsidR="001C6588" w:rsidRPr="00CF5456" w:rsidRDefault="001C6588" w:rsidP="001C6588">
      <w:pPr>
        <w:autoSpaceDE w:val="0"/>
        <w:autoSpaceDN w:val="0"/>
        <w:adjustRightInd w:val="0"/>
        <w:rPr>
          <w:rFonts w:ascii="Helv" w:hAnsi="Helv" w:cs="Helv"/>
          <w:color w:val="000000"/>
          <w:sz w:val="20"/>
        </w:rPr>
      </w:pPr>
    </w:p>
    <w:p w14:paraId="47A78C9E" w14:textId="77777777" w:rsidR="001C6588" w:rsidRPr="00CF5456" w:rsidRDefault="001C6588" w:rsidP="001C6588">
      <w:pPr>
        <w:autoSpaceDE w:val="0"/>
        <w:autoSpaceDN w:val="0"/>
        <w:adjustRightInd w:val="0"/>
        <w:rPr>
          <w:rFonts w:ascii="Helv" w:hAnsi="Helv" w:cs="Helv"/>
          <w:color w:val="000000"/>
          <w:sz w:val="20"/>
        </w:rPr>
      </w:pPr>
    </w:p>
    <w:p w14:paraId="01CA5950" w14:textId="77777777" w:rsidR="00611DB0" w:rsidRPr="00CF5456" w:rsidRDefault="00611DB0" w:rsidP="001C6588">
      <w:pPr>
        <w:autoSpaceDE w:val="0"/>
        <w:autoSpaceDN w:val="0"/>
        <w:adjustRightInd w:val="0"/>
        <w:rPr>
          <w:rFonts w:ascii="Helv" w:hAnsi="Helv" w:cs="Helv"/>
          <w:color w:val="000000"/>
          <w:sz w:val="20"/>
        </w:rPr>
      </w:pPr>
    </w:p>
    <w:p w14:paraId="4AD10E01" w14:textId="77777777" w:rsidR="00611DB0" w:rsidRPr="00CF5456" w:rsidRDefault="00611DB0" w:rsidP="001C6588">
      <w:pPr>
        <w:autoSpaceDE w:val="0"/>
        <w:autoSpaceDN w:val="0"/>
        <w:adjustRightInd w:val="0"/>
        <w:rPr>
          <w:rFonts w:ascii="Helv" w:hAnsi="Helv" w:cs="Helv"/>
          <w:color w:val="000000"/>
          <w:sz w:val="20"/>
        </w:rPr>
      </w:pPr>
    </w:p>
    <w:p w14:paraId="51132231" w14:textId="77777777" w:rsidR="001C6588" w:rsidRPr="00CF5456" w:rsidRDefault="001C6588" w:rsidP="00782FB8">
      <w:pPr>
        <w:rPr>
          <w:rFonts w:ascii="Helv" w:hAnsi="Helv" w:cs="Helv"/>
          <w:color w:val="000000"/>
          <w:sz w:val="20"/>
        </w:rPr>
      </w:pPr>
    </w:p>
    <w:p w14:paraId="66139CDF" w14:textId="77777777" w:rsidR="00701631" w:rsidRPr="00CF5456" w:rsidRDefault="00701631" w:rsidP="00782FB8">
      <w:pPr>
        <w:rPr>
          <w:rFonts w:ascii="Helv" w:hAnsi="Helv" w:cs="Helv"/>
          <w:color w:val="000000"/>
          <w:sz w:val="20"/>
        </w:rPr>
      </w:pPr>
    </w:p>
    <w:p w14:paraId="19760682" w14:textId="77777777" w:rsidR="00701631" w:rsidRPr="00CF5456" w:rsidRDefault="00701631" w:rsidP="00782FB8">
      <w:pPr>
        <w:rPr>
          <w:rFonts w:ascii="Helv" w:hAnsi="Helv" w:cs="Helv"/>
          <w:color w:val="000000"/>
          <w:sz w:val="20"/>
        </w:rPr>
      </w:pPr>
    </w:p>
    <w:p w14:paraId="5FE4677E" w14:textId="77777777" w:rsidR="00701631" w:rsidRPr="00CF5456" w:rsidRDefault="00701631" w:rsidP="00782FB8">
      <w:pPr>
        <w:rPr>
          <w:rFonts w:ascii="Helv" w:hAnsi="Helv" w:cs="Helv"/>
          <w:color w:val="000000"/>
          <w:sz w:val="20"/>
        </w:rPr>
      </w:pPr>
    </w:p>
    <w:p w14:paraId="58632470" w14:textId="77777777" w:rsidR="00701631" w:rsidRPr="00CF5456" w:rsidRDefault="00701631" w:rsidP="00782FB8">
      <w:pPr>
        <w:rPr>
          <w:rFonts w:ascii="Helv" w:hAnsi="Helv" w:cs="Helv"/>
          <w:color w:val="000000"/>
          <w:sz w:val="20"/>
        </w:rPr>
      </w:pPr>
    </w:p>
    <w:p w14:paraId="6E79CA74" w14:textId="77777777" w:rsidR="00701631" w:rsidRDefault="00701631" w:rsidP="00782FB8"/>
    <w:p w14:paraId="5158C850" w14:textId="77777777" w:rsidR="00710F3F" w:rsidRPr="00614942" w:rsidRDefault="006D32EB" w:rsidP="00614942">
      <w:pPr>
        <w:rPr>
          <w:rFonts w:cs="Arial"/>
          <w:b/>
          <w:sz w:val="24"/>
          <w:szCs w:val="24"/>
        </w:rPr>
      </w:pPr>
      <w:r>
        <w:rPr>
          <w:b/>
        </w:rPr>
        <w:br w:type="page"/>
      </w:r>
      <w:r w:rsidR="00710F3F" w:rsidRPr="00614942">
        <w:rPr>
          <w:rFonts w:cs="Arial"/>
          <w:b/>
          <w:sz w:val="24"/>
          <w:szCs w:val="24"/>
        </w:rPr>
        <w:lastRenderedPageBreak/>
        <w:t>Vorwort</w:t>
      </w:r>
    </w:p>
    <w:p w14:paraId="56098EC9" w14:textId="77777777" w:rsidR="00710F3F" w:rsidRPr="00614942" w:rsidRDefault="00710F3F" w:rsidP="00614942">
      <w:pPr>
        <w:rPr>
          <w:rFonts w:cs="Arial"/>
          <w:sz w:val="24"/>
          <w:szCs w:val="24"/>
        </w:rPr>
      </w:pPr>
    </w:p>
    <w:p w14:paraId="47B79A2C" w14:textId="77777777" w:rsidR="00710F3F" w:rsidRPr="00614942" w:rsidRDefault="00710F3F" w:rsidP="00614942">
      <w:pPr>
        <w:spacing w:line="360" w:lineRule="auto"/>
        <w:rPr>
          <w:rFonts w:cs="Arial"/>
          <w:sz w:val="24"/>
          <w:szCs w:val="24"/>
        </w:rPr>
      </w:pPr>
      <w:r w:rsidRPr="00614942">
        <w:rPr>
          <w:rFonts w:cs="Arial"/>
          <w:sz w:val="24"/>
          <w:szCs w:val="24"/>
        </w:rPr>
        <w:t>Der Unternehmer schließt im Laufe seiner Geschäftstätigkeit eine Vielzahl von Verträgen ab. Um eine Orientierungshilfe zu bieten, stellen die hessischen Kammern Musterverträge zur Verfügung.</w:t>
      </w:r>
    </w:p>
    <w:p w14:paraId="69A26C10" w14:textId="77777777" w:rsidR="00710F3F" w:rsidRPr="00614942" w:rsidRDefault="00710F3F" w:rsidP="00614942">
      <w:pPr>
        <w:spacing w:line="360" w:lineRule="auto"/>
        <w:rPr>
          <w:rFonts w:cs="Arial"/>
          <w:sz w:val="24"/>
          <w:szCs w:val="24"/>
        </w:rPr>
      </w:pPr>
    </w:p>
    <w:p w14:paraId="1718991A" w14:textId="77777777" w:rsidR="00710F3F" w:rsidRPr="00614942" w:rsidRDefault="00710F3F" w:rsidP="00614942">
      <w:pPr>
        <w:spacing w:line="360" w:lineRule="auto"/>
        <w:rPr>
          <w:rFonts w:cs="Arial"/>
          <w:sz w:val="24"/>
          <w:szCs w:val="24"/>
        </w:rPr>
      </w:pPr>
      <w:r w:rsidRPr="00614942">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25B63484" w14:textId="77777777" w:rsidR="00710F3F" w:rsidRPr="00614942" w:rsidRDefault="00710F3F" w:rsidP="00614942">
      <w:pPr>
        <w:pStyle w:val="Fuzeile"/>
        <w:tabs>
          <w:tab w:val="clear" w:pos="4536"/>
          <w:tab w:val="clear" w:pos="9072"/>
        </w:tabs>
        <w:rPr>
          <w:rFonts w:cs="Arial"/>
          <w:sz w:val="24"/>
          <w:szCs w:val="24"/>
        </w:rPr>
      </w:pPr>
    </w:p>
    <w:p w14:paraId="5A097D06" w14:textId="77777777" w:rsidR="00710F3F" w:rsidRPr="00614942" w:rsidRDefault="00710F3F" w:rsidP="00614942">
      <w:pPr>
        <w:pStyle w:val="Kopfzeile"/>
        <w:tabs>
          <w:tab w:val="clear" w:pos="4536"/>
          <w:tab w:val="clear" w:pos="9072"/>
        </w:tabs>
        <w:rPr>
          <w:rFonts w:cs="Arial"/>
          <w:sz w:val="24"/>
          <w:szCs w:val="24"/>
        </w:rPr>
      </w:pPr>
    </w:p>
    <w:p w14:paraId="390E3D8D" w14:textId="77777777" w:rsidR="00710F3F" w:rsidRPr="00614942" w:rsidRDefault="00710F3F" w:rsidP="00614942">
      <w:pPr>
        <w:pStyle w:val="Kopfzeile"/>
        <w:tabs>
          <w:tab w:val="clear" w:pos="4536"/>
          <w:tab w:val="clear" w:pos="9072"/>
        </w:tabs>
        <w:rPr>
          <w:rFonts w:cs="Arial"/>
          <w:sz w:val="24"/>
          <w:szCs w:val="24"/>
        </w:rPr>
      </w:pPr>
    </w:p>
    <w:p w14:paraId="725C130D" w14:textId="77777777" w:rsidR="00710F3F" w:rsidRPr="00614942" w:rsidRDefault="00710F3F" w:rsidP="00614942">
      <w:pPr>
        <w:pStyle w:val="Kopfzeile"/>
        <w:tabs>
          <w:tab w:val="clear" w:pos="4536"/>
          <w:tab w:val="clear" w:pos="9072"/>
        </w:tabs>
        <w:rPr>
          <w:rFonts w:cs="Arial"/>
          <w:sz w:val="24"/>
          <w:szCs w:val="24"/>
        </w:rPr>
      </w:pPr>
    </w:p>
    <w:p w14:paraId="5153C8D7" w14:textId="77777777" w:rsidR="00710F3F" w:rsidRPr="00614942" w:rsidRDefault="00710F3F" w:rsidP="00614942">
      <w:pPr>
        <w:spacing w:line="360" w:lineRule="auto"/>
        <w:rPr>
          <w:rFonts w:cs="Arial"/>
          <w:b/>
          <w:sz w:val="24"/>
          <w:szCs w:val="24"/>
        </w:rPr>
      </w:pPr>
      <w:r w:rsidRPr="00614942">
        <w:rPr>
          <w:rFonts w:cs="Arial"/>
          <w:b/>
          <w:sz w:val="24"/>
          <w:szCs w:val="24"/>
        </w:rPr>
        <w:t xml:space="preserve">Hinweis zur Benutzung des Mustervertrages: </w:t>
      </w:r>
    </w:p>
    <w:p w14:paraId="164CC855" w14:textId="77777777" w:rsidR="00710F3F" w:rsidRPr="00614942" w:rsidRDefault="00710F3F" w:rsidP="00614942">
      <w:pPr>
        <w:spacing w:line="360" w:lineRule="auto"/>
        <w:rPr>
          <w:rFonts w:cs="Arial"/>
          <w:b/>
          <w:sz w:val="24"/>
          <w:szCs w:val="24"/>
        </w:rPr>
      </w:pPr>
    </w:p>
    <w:p w14:paraId="1AAE31C2" w14:textId="77777777" w:rsidR="00710F3F" w:rsidRPr="00614942" w:rsidRDefault="00710F3F" w:rsidP="00614942">
      <w:pPr>
        <w:spacing w:line="360" w:lineRule="auto"/>
        <w:rPr>
          <w:rFonts w:cs="Arial"/>
          <w:color w:val="000000"/>
          <w:sz w:val="24"/>
          <w:szCs w:val="24"/>
        </w:rPr>
      </w:pPr>
      <w:r w:rsidRPr="00614942">
        <w:rPr>
          <w:rFonts w:cs="Arial"/>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614942">
        <w:rPr>
          <w:rFonts w:cs="Arial"/>
          <w:color w:val="000000"/>
          <w:sz w:val="24"/>
          <w:szCs w:val="24"/>
        </w:rPr>
        <w:t xml:space="preserve"> </w:t>
      </w:r>
      <w:r w:rsidRPr="00614942">
        <w:rPr>
          <w:rFonts w:cs="Arial"/>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614942">
        <w:rPr>
          <w:rFonts w:cs="Arial"/>
          <w:color w:val="000000"/>
          <w:sz w:val="24"/>
          <w:szCs w:val="24"/>
        </w:rPr>
        <w:t xml:space="preserve">Der Mustervertrag ist nur ein Vorschlag für eine mögliche Regelung. Viele Festlegungen sind frei vereinbar. Der Verwender kann auch andere Formulierungen wählen. </w:t>
      </w:r>
      <w:r w:rsidRPr="00614942">
        <w:rPr>
          <w:rFonts w:cs="Arial"/>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614942">
        <w:rPr>
          <w:rFonts w:cs="Arial"/>
          <w:color w:val="000000"/>
          <w:sz w:val="24"/>
          <w:szCs w:val="24"/>
        </w:rPr>
        <w:t xml:space="preserve"> Falls Sie einen maßgeschneiderten Vertrag benötigen, sollten Sie sich durch einen Rechtsanwalt Ihres Vertrauens beraten lassen. </w:t>
      </w:r>
    </w:p>
    <w:p w14:paraId="27B7A0E4" w14:textId="77777777" w:rsidR="00782FB8" w:rsidRPr="00614942" w:rsidRDefault="00782FB8" w:rsidP="00614942">
      <w:pPr>
        <w:rPr>
          <w:rFonts w:cs="Arial"/>
          <w:sz w:val="24"/>
          <w:szCs w:val="24"/>
        </w:rPr>
      </w:pPr>
    </w:p>
    <w:p w14:paraId="4AA41442" w14:textId="77777777" w:rsidR="00B84D8E" w:rsidRPr="00614942" w:rsidRDefault="006D32EB" w:rsidP="00614942">
      <w:pPr>
        <w:rPr>
          <w:rFonts w:cs="Arial"/>
          <w:b/>
          <w:sz w:val="24"/>
          <w:szCs w:val="24"/>
        </w:rPr>
      </w:pPr>
      <w:r w:rsidRPr="00614942">
        <w:rPr>
          <w:rFonts w:cs="Arial"/>
          <w:sz w:val="24"/>
          <w:szCs w:val="24"/>
        </w:rPr>
        <w:br w:type="page"/>
      </w:r>
      <w:r w:rsidR="00B84D8E" w:rsidRPr="00614942">
        <w:rPr>
          <w:rFonts w:cs="Arial"/>
          <w:b/>
          <w:sz w:val="24"/>
          <w:szCs w:val="24"/>
        </w:rPr>
        <w:lastRenderedPageBreak/>
        <w:t>Teilzeitarbeitsvertrag</w:t>
      </w:r>
    </w:p>
    <w:p w14:paraId="13AA021E" w14:textId="77777777" w:rsidR="00B84D8E" w:rsidRPr="00614942" w:rsidRDefault="00B84D8E" w:rsidP="00614942">
      <w:pPr>
        <w:rPr>
          <w:rFonts w:cs="Arial"/>
          <w:sz w:val="24"/>
          <w:szCs w:val="24"/>
        </w:rPr>
      </w:pPr>
      <w:r w:rsidRPr="00614942">
        <w:rPr>
          <w:rFonts w:cs="Arial"/>
          <w:b/>
          <w:sz w:val="24"/>
          <w:szCs w:val="24"/>
        </w:rPr>
        <w:t xml:space="preserve">für Arbeiter und Angestellte ohne Tarifbindung </w:t>
      </w:r>
    </w:p>
    <w:p w14:paraId="7C200014" w14:textId="77777777" w:rsidR="00B84D8E" w:rsidRPr="00614942" w:rsidRDefault="00B84D8E" w:rsidP="00614942">
      <w:pPr>
        <w:rPr>
          <w:rFonts w:cs="Arial"/>
          <w:i/>
          <w:sz w:val="20"/>
        </w:rPr>
      </w:pPr>
      <w:r w:rsidRPr="00614942">
        <w:rPr>
          <w:rFonts w:cs="Arial"/>
          <w:i/>
          <w:sz w:val="20"/>
        </w:rPr>
        <w:t>(Bei Anwendung des Musters ist zu prüfen, welche Vertragsbestimmungen übernommen werden wollen. Gegebenenfalls sind Anpassungen und Ergänzungen zu empfehlen.)</w:t>
      </w:r>
    </w:p>
    <w:p w14:paraId="72AFEE88" w14:textId="77777777" w:rsidR="00B84D8E" w:rsidRPr="00614942" w:rsidRDefault="00B84D8E" w:rsidP="00614942">
      <w:pPr>
        <w:rPr>
          <w:rFonts w:cs="Arial"/>
          <w:sz w:val="24"/>
          <w:szCs w:val="24"/>
        </w:rPr>
      </w:pPr>
    </w:p>
    <w:p w14:paraId="625ECD91" w14:textId="24BE5B33" w:rsidR="00B84D8E" w:rsidRPr="00614942" w:rsidRDefault="00B84D8E" w:rsidP="00614942">
      <w:pPr>
        <w:tabs>
          <w:tab w:val="right" w:pos="9072"/>
        </w:tabs>
        <w:spacing w:line="360" w:lineRule="auto"/>
        <w:rPr>
          <w:rFonts w:cs="Arial"/>
          <w:sz w:val="24"/>
          <w:szCs w:val="24"/>
        </w:rPr>
      </w:pPr>
      <w:r w:rsidRPr="00614942">
        <w:rPr>
          <w:rFonts w:cs="Arial"/>
          <w:sz w:val="24"/>
          <w:szCs w:val="24"/>
        </w:rPr>
        <w:t>Zwischen ................................................................................................</w:t>
      </w:r>
      <w:r w:rsidR="00614942">
        <w:rPr>
          <w:rFonts w:cs="Arial"/>
          <w:sz w:val="24"/>
          <w:szCs w:val="24"/>
        </w:rPr>
        <w:t>......................</w:t>
      </w:r>
      <w:r w:rsidR="00614942">
        <w:rPr>
          <w:rFonts w:cs="Arial"/>
          <w:sz w:val="24"/>
          <w:szCs w:val="24"/>
        </w:rPr>
        <w:br/>
        <w:t>…………………………………………………………………………………………………..</w:t>
      </w:r>
      <w:r w:rsidRPr="00614942">
        <w:rPr>
          <w:rFonts w:cs="Arial"/>
          <w:i/>
          <w:sz w:val="24"/>
          <w:szCs w:val="24"/>
        </w:rPr>
        <w:t>(Name und Adresse des Arbeitgebers)</w:t>
      </w:r>
      <w:r w:rsidRPr="00614942">
        <w:rPr>
          <w:rFonts w:cs="Arial"/>
          <w:sz w:val="24"/>
          <w:szCs w:val="24"/>
        </w:rPr>
        <w:t xml:space="preserve"> </w:t>
      </w:r>
      <w:r w:rsidRPr="00614942">
        <w:rPr>
          <w:rFonts w:cs="Arial"/>
          <w:sz w:val="24"/>
          <w:szCs w:val="24"/>
        </w:rPr>
        <w:tab/>
      </w:r>
    </w:p>
    <w:p w14:paraId="36AD95C9" w14:textId="77777777" w:rsidR="00B6746E" w:rsidRDefault="00B84D8E" w:rsidP="00614942">
      <w:pPr>
        <w:rPr>
          <w:rFonts w:cs="Arial"/>
          <w:sz w:val="24"/>
          <w:szCs w:val="24"/>
        </w:rPr>
      </w:pPr>
      <w:r w:rsidRPr="00614942">
        <w:rPr>
          <w:rFonts w:cs="Arial"/>
          <w:sz w:val="24"/>
          <w:szCs w:val="24"/>
        </w:rPr>
        <w:t>(</w:t>
      </w:r>
      <w:r w:rsidRPr="00614942">
        <w:rPr>
          <w:rFonts w:cs="Arial"/>
          <w:i/>
          <w:sz w:val="24"/>
          <w:szCs w:val="24"/>
        </w:rPr>
        <w:t>ggf.:</w:t>
      </w:r>
      <w:r w:rsidRPr="00614942">
        <w:rPr>
          <w:rFonts w:cs="Arial"/>
          <w:sz w:val="24"/>
          <w:szCs w:val="24"/>
        </w:rPr>
        <w:t xml:space="preserve"> vertreten durch</w:t>
      </w:r>
      <w:r w:rsidR="00B6746E">
        <w:rPr>
          <w:rFonts w:cs="Arial"/>
          <w:sz w:val="24"/>
          <w:szCs w:val="24"/>
        </w:rPr>
        <w:t>)</w:t>
      </w:r>
    </w:p>
    <w:p w14:paraId="17A903D8" w14:textId="77777777" w:rsidR="00B6746E" w:rsidRDefault="00B6746E" w:rsidP="00614942">
      <w:pPr>
        <w:rPr>
          <w:rFonts w:cs="Arial"/>
          <w:sz w:val="24"/>
          <w:szCs w:val="24"/>
        </w:rPr>
      </w:pPr>
    </w:p>
    <w:p w14:paraId="6A011EBF" w14:textId="3C580448" w:rsidR="00B84D8E" w:rsidRPr="00614942" w:rsidRDefault="00B84D8E" w:rsidP="00614942">
      <w:pPr>
        <w:rPr>
          <w:rFonts w:cs="Arial"/>
          <w:sz w:val="24"/>
          <w:szCs w:val="24"/>
        </w:rPr>
      </w:pPr>
      <w:r w:rsidRPr="00614942">
        <w:rPr>
          <w:rFonts w:cs="Arial"/>
          <w:sz w:val="24"/>
          <w:szCs w:val="24"/>
        </w:rPr>
        <w:t xml:space="preserve"> …</w:t>
      </w:r>
      <w:r w:rsidR="00614942">
        <w:rPr>
          <w:rFonts w:cs="Arial"/>
          <w:sz w:val="24"/>
          <w:szCs w:val="24"/>
        </w:rPr>
        <w:t>………………</w:t>
      </w:r>
      <w:r w:rsidRPr="00614942">
        <w:rPr>
          <w:rFonts w:cs="Arial"/>
          <w:sz w:val="24"/>
          <w:szCs w:val="24"/>
        </w:rPr>
        <w:t>……………………………….………………………………………………</w:t>
      </w:r>
      <w:r w:rsidRPr="00614942">
        <w:rPr>
          <w:rFonts w:cs="Arial"/>
          <w:sz w:val="24"/>
          <w:szCs w:val="24"/>
        </w:rPr>
        <w:tab/>
      </w:r>
      <w:r w:rsidRPr="00614942">
        <w:rPr>
          <w:rFonts w:cs="Arial"/>
          <w:sz w:val="24"/>
          <w:szCs w:val="24"/>
        </w:rPr>
        <w:tab/>
      </w:r>
      <w:r w:rsidRPr="00614942">
        <w:rPr>
          <w:rFonts w:cs="Arial"/>
          <w:sz w:val="24"/>
          <w:szCs w:val="24"/>
        </w:rPr>
        <w:tab/>
      </w:r>
      <w:r w:rsidRPr="00614942">
        <w:rPr>
          <w:rFonts w:cs="Arial"/>
          <w:sz w:val="24"/>
          <w:szCs w:val="24"/>
        </w:rPr>
        <w:tab/>
      </w:r>
      <w:r w:rsidRPr="00614942">
        <w:rPr>
          <w:rFonts w:cs="Arial"/>
          <w:sz w:val="24"/>
          <w:szCs w:val="24"/>
        </w:rPr>
        <w:tab/>
      </w:r>
      <w:r w:rsidRPr="00614942">
        <w:rPr>
          <w:rFonts w:cs="Arial"/>
          <w:sz w:val="24"/>
          <w:szCs w:val="24"/>
        </w:rPr>
        <w:tab/>
      </w:r>
      <w:r w:rsidRPr="00614942">
        <w:rPr>
          <w:rFonts w:cs="Arial"/>
          <w:sz w:val="24"/>
          <w:szCs w:val="24"/>
        </w:rPr>
        <w:tab/>
        <w:t>- nachfolgend „Arbeitgeber“ genannt -</w:t>
      </w:r>
    </w:p>
    <w:p w14:paraId="480574E1" w14:textId="77777777" w:rsidR="00B84D8E" w:rsidRPr="00614942" w:rsidRDefault="00B84D8E" w:rsidP="00614942">
      <w:pPr>
        <w:rPr>
          <w:rFonts w:cs="Arial"/>
          <w:sz w:val="24"/>
          <w:szCs w:val="24"/>
        </w:rPr>
      </w:pPr>
    </w:p>
    <w:p w14:paraId="1461C05F" w14:textId="77777777" w:rsidR="00B84D8E" w:rsidRPr="00614942" w:rsidRDefault="00B84D8E" w:rsidP="00614942">
      <w:pPr>
        <w:rPr>
          <w:rFonts w:cs="Arial"/>
          <w:sz w:val="24"/>
          <w:szCs w:val="24"/>
        </w:rPr>
      </w:pPr>
      <w:r w:rsidRPr="00614942">
        <w:rPr>
          <w:rFonts w:cs="Arial"/>
          <w:sz w:val="24"/>
          <w:szCs w:val="24"/>
        </w:rPr>
        <w:t>und</w:t>
      </w:r>
    </w:p>
    <w:p w14:paraId="051DADD2" w14:textId="77777777" w:rsidR="00B84D8E" w:rsidRPr="00614942" w:rsidRDefault="00B84D8E" w:rsidP="00614942">
      <w:pPr>
        <w:rPr>
          <w:rFonts w:cs="Arial"/>
          <w:sz w:val="24"/>
          <w:szCs w:val="24"/>
        </w:rPr>
      </w:pPr>
    </w:p>
    <w:p w14:paraId="5EA1F255" w14:textId="77777777" w:rsidR="00614942" w:rsidRDefault="00B84D8E" w:rsidP="00614942">
      <w:pPr>
        <w:spacing w:line="360" w:lineRule="auto"/>
        <w:rPr>
          <w:rFonts w:cs="Arial"/>
          <w:sz w:val="24"/>
          <w:szCs w:val="24"/>
        </w:rPr>
      </w:pPr>
      <w:r w:rsidRPr="00614942">
        <w:rPr>
          <w:rFonts w:cs="Arial"/>
          <w:sz w:val="24"/>
          <w:szCs w:val="24"/>
        </w:rPr>
        <w:t xml:space="preserve">Herrn/Frau </w:t>
      </w:r>
      <w:r w:rsidR="00614942">
        <w:rPr>
          <w:rFonts w:cs="Arial"/>
          <w:sz w:val="24"/>
          <w:szCs w:val="24"/>
        </w:rPr>
        <w:t>……………………………………………………………………………………</w:t>
      </w:r>
      <w:r w:rsidR="00614942">
        <w:rPr>
          <w:rFonts w:cs="Arial"/>
          <w:sz w:val="24"/>
          <w:szCs w:val="24"/>
        </w:rPr>
        <w:br/>
        <w:t>………………………………………………………………………………………………….</w:t>
      </w:r>
    </w:p>
    <w:p w14:paraId="05DA84B1" w14:textId="77777777" w:rsidR="00B84D8E" w:rsidRPr="00614942" w:rsidRDefault="00B84D8E" w:rsidP="00614942">
      <w:pPr>
        <w:spacing w:line="360" w:lineRule="auto"/>
        <w:rPr>
          <w:rFonts w:cs="Arial"/>
          <w:sz w:val="24"/>
          <w:szCs w:val="24"/>
        </w:rPr>
      </w:pPr>
      <w:r w:rsidRPr="00614942">
        <w:rPr>
          <w:rFonts w:cs="Arial"/>
          <w:sz w:val="24"/>
          <w:szCs w:val="24"/>
        </w:rPr>
        <w:t>wohnhaft</w:t>
      </w:r>
      <w:r w:rsidR="00614942">
        <w:rPr>
          <w:rFonts w:cs="Arial"/>
          <w:sz w:val="24"/>
          <w:szCs w:val="24"/>
        </w:rPr>
        <w:t>………………………………………………………………………………………</w:t>
      </w:r>
    </w:p>
    <w:p w14:paraId="2B213DAA" w14:textId="77777777" w:rsidR="00B84D8E" w:rsidRPr="00614942" w:rsidRDefault="00614942" w:rsidP="00614942">
      <w:pPr>
        <w:rPr>
          <w:rFonts w:cs="Arial"/>
          <w:sz w:val="24"/>
          <w:szCs w:val="24"/>
        </w:rPr>
      </w:pP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t xml:space="preserve">           </w:t>
      </w:r>
      <w:r w:rsidR="00B84D8E" w:rsidRPr="00614942">
        <w:rPr>
          <w:rFonts w:cs="Arial"/>
          <w:sz w:val="24"/>
          <w:szCs w:val="24"/>
        </w:rPr>
        <w:t>nachfolgend „Arbeitnehmer“ genannt -</w:t>
      </w:r>
    </w:p>
    <w:p w14:paraId="3547618C" w14:textId="77777777" w:rsidR="00B84D8E" w:rsidRPr="00614942" w:rsidRDefault="00B84D8E" w:rsidP="00614942">
      <w:pPr>
        <w:rPr>
          <w:rFonts w:cs="Arial"/>
          <w:sz w:val="24"/>
          <w:szCs w:val="24"/>
        </w:rPr>
      </w:pPr>
    </w:p>
    <w:p w14:paraId="0E7619F2" w14:textId="77777777" w:rsidR="00B84D8E" w:rsidRPr="00614942" w:rsidRDefault="00B84D8E" w:rsidP="00614942">
      <w:pPr>
        <w:rPr>
          <w:rFonts w:cs="Arial"/>
          <w:sz w:val="24"/>
          <w:szCs w:val="24"/>
        </w:rPr>
      </w:pPr>
      <w:r w:rsidRPr="00614942">
        <w:rPr>
          <w:rFonts w:cs="Arial"/>
          <w:sz w:val="24"/>
          <w:szCs w:val="24"/>
        </w:rPr>
        <w:t>wird folgender Arbeitsvertrag geschlossen:</w:t>
      </w:r>
    </w:p>
    <w:p w14:paraId="63CE0379" w14:textId="77777777" w:rsidR="00B84D8E" w:rsidRPr="00614942" w:rsidRDefault="00B84D8E" w:rsidP="00614942">
      <w:pPr>
        <w:rPr>
          <w:rFonts w:cs="Arial"/>
          <w:sz w:val="24"/>
          <w:szCs w:val="24"/>
        </w:rPr>
      </w:pPr>
    </w:p>
    <w:p w14:paraId="71681963" w14:textId="77777777" w:rsidR="00B84D8E" w:rsidRPr="00614942" w:rsidRDefault="00B84D8E" w:rsidP="00614942">
      <w:pPr>
        <w:rPr>
          <w:rFonts w:cs="Arial"/>
          <w:sz w:val="24"/>
          <w:szCs w:val="24"/>
        </w:rPr>
      </w:pPr>
    </w:p>
    <w:p w14:paraId="41A2E267" w14:textId="77777777" w:rsidR="00B84D8E" w:rsidRPr="00614942" w:rsidRDefault="00B84D8E" w:rsidP="00614942">
      <w:pPr>
        <w:numPr>
          <w:ilvl w:val="0"/>
          <w:numId w:val="3"/>
        </w:numPr>
        <w:rPr>
          <w:rFonts w:cs="Arial"/>
          <w:sz w:val="24"/>
          <w:szCs w:val="24"/>
        </w:rPr>
      </w:pPr>
      <w:r w:rsidRPr="00614942">
        <w:rPr>
          <w:rFonts w:cs="Arial"/>
          <w:b/>
          <w:sz w:val="24"/>
          <w:szCs w:val="24"/>
        </w:rPr>
        <w:t>Beginn des Arbeitsverhältnisses</w:t>
      </w:r>
    </w:p>
    <w:p w14:paraId="20D45193" w14:textId="1DA8AE88" w:rsidR="00B84D8E" w:rsidRDefault="00B84D8E" w:rsidP="00614942">
      <w:pPr>
        <w:ind w:left="360"/>
        <w:rPr>
          <w:rFonts w:cs="Arial"/>
          <w:sz w:val="24"/>
          <w:szCs w:val="24"/>
        </w:rPr>
      </w:pPr>
      <w:r w:rsidRPr="00614942">
        <w:rPr>
          <w:rFonts w:cs="Arial"/>
          <w:sz w:val="24"/>
          <w:szCs w:val="24"/>
        </w:rPr>
        <w:t>Das Arbeitsverhältnis beginnt am  ....................</w:t>
      </w:r>
    </w:p>
    <w:p w14:paraId="6B3C5ED0" w14:textId="77777777" w:rsidR="007424EE" w:rsidRPr="00614942" w:rsidRDefault="007424EE" w:rsidP="00614942">
      <w:pPr>
        <w:ind w:left="360"/>
        <w:rPr>
          <w:rFonts w:cs="Arial"/>
          <w:sz w:val="24"/>
          <w:szCs w:val="24"/>
        </w:rPr>
      </w:pPr>
    </w:p>
    <w:p w14:paraId="6247BD90" w14:textId="77777777" w:rsidR="007424EE" w:rsidRPr="00614942" w:rsidRDefault="007424EE" w:rsidP="007424EE">
      <w:pPr>
        <w:numPr>
          <w:ilvl w:val="0"/>
          <w:numId w:val="3"/>
        </w:numPr>
        <w:rPr>
          <w:rFonts w:cs="Arial"/>
          <w:sz w:val="24"/>
          <w:szCs w:val="24"/>
        </w:rPr>
      </w:pPr>
      <w:r w:rsidRPr="00614942">
        <w:rPr>
          <w:rFonts w:cs="Arial"/>
          <w:b/>
          <w:sz w:val="24"/>
          <w:szCs w:val="24"/>
        </w:rPr>
        <w:t>Tätigkeit</w:t>
      </w:r>
      <w:r w:rsidRPr="00D71827">
        <w:rPr>
          <w:rFonts w:cs="Arial"/>
          <w:b/>
          <w:sz w:val="24"/>
          <w:szCs w:val="24"/>
        </w:rPr>
        <w:t xml:space="preserve"> </w:t>
      </w:r>
      <w:r>
        <w:rPr>
          <w:rFonts w:cs="Arial"/>
          <w:b/>
          <w:sz w:val="24"/>
          <w:szCs w:val="24"/>
        </w:rPr>
        <w:t>und Ort</w:t>
      </w:r>
    </w:p>
    <w:p w14:paraId="754032A6" w14:textId="77777777" w:rsidR="007424EE" w:rsidRPr="00614942" w:rsidRDefault="007424EE" w:rsidP="007424EE">
      <w:pPr>
        <w:ind w:left="360"/>
        <w:rPr>
          <w:rFonts w:cs="Arial"/>
          <w:sz w:val="24"/>
          <w:szCs w:val="24"/>
        </w:rPr>
      </w:pPr>
      <w:r w:rsidRPr="00614942">
        <w:rPr>
          <w:rFonts w:cs="Arial"/>
          <w:sz w:val="24"/>
          <w:szCs w:val="24"/>
        </w:rPr>
        <w:t xml:space="preserve">Der Arbeitnehmer wird in Teilzeit als ............................................. </w:t>
      </w:r>
      <w:r>
        <w:rPr>
          <w:rFonts w:cs="Arial"/>
          <w:sz w:val="24"/>
          <w:szCs w:val="24"/>
        </w:rPr>
        <w:t>in…………………………………</w:t>
      </w:r>
      <w:r w:rsidRPr="00614942">
        <w:rPr>
          <w:rFonts w:cs="Arial"/>
          <w:sz w:val="24"/>
          <w:szCs w:val="24"/>
        </w:rPr>
        <w:t xml:space="preserve">eingestellt. </w:t>
      </w:r>
    </w:p>
    <w:p w14:paraId="3AE3F561" w14:textId="42936280" w:rsidR="007424EE" w:rsidRPr="00614942" w:rsidRDefault="007424EE" w:rsidP="007424EE">
      <w:pPr>
        <w:ind w:left="360"/>
        <w:rPr>
          <w:rFonts w:cs="Arial"/>
          <w:i/>
          <w:sz w:val="20"/>
        </w:rPr>
      </w:pPr>
      <w:r w:rsidRPr="00614942">
        <w:rPr>
          <w:rFonts w:cs="Arial"/>
          <w:i/>
          <w:sz w:val="20"/>
        </w:rPr>
        <w:t>Anmerkung: Bei der Angabe der Tätigkeiten empfiehlt sich keine zu starke Einengung, da bei einer Änderung der Arbeitnehmer ansonsten zustimmen muss oder eine sozial gerechtfertigte Änderungskündigung auszusprechen ist.</w:t>
      </w:r>
    </w:p>
    <w:p w14:paraId="56495371" w14:textId="77777777" w:rsidR="007424EE" w:rsidRPr="00614942" w:rsidRDefault="007424EE" w:rsidP="007424EE">
      <w:pPr>
        <w:ind w:left="360"/>
        <w:rPr>
          <w:rFonts w:cs="Arial"/>
          <w:sz w:val="24"/>
          <w:szCs w:val="24"/>
        </w:rPr>
      </w:pPr>
    </w:p>
    <w:p w14:paraId="561301A6" w14:textId="4915A118" w:rsidR="007424EE" w:rsidRDefault="007424EE" w:rsidP="007424EE">
      <w:pPr>
        <w:ind w:left="360"/>
        <w:rPr>
          <w:rFonts w:cs="Arial"/>
          <w:sz w:val="24"/>
          <w:szCs w:val="24"/>
        </w:rPr>
      </w:pPr>
      <w:r w:rsidRPr="00614942">
        <w:rPr>
          <w:rFonts w:cs="Arial"/>
          <w:sz w:val="24"/>
          <w:szCs w:val="24"/>
        </w:rPr>
        <w:t xml:space="preserve">Er verpflichtet sich, </w:t>
      </w:r>
      <w:r w:rsidR="00555639">
        <w:rPr>
          <w:rFonts w:cs="Arial"/>
          <w:sz w:val="24"/>
          <w:szCs w:val="24"/>
        </w:rPr>
        <w:t xml:space="preserve">bei betrieblichen Erfordernissen des Arbeitgebers </w:t>
      </w:r>
      <w:r w:rsidRPr="00614942">
        <w:rPr>
          <w:rFonts w:cs="Arial"/>
          <w:sz w:val="24"/>
          <w:szCs w:val="24"/>
        </w:rPr>
        <w:t xml:space="preserve">auch andere </w:t>
      </w:r>
      <w:r w:rsidR="00555639">
        <w:rPr>
          <w:rFonts w:cs="Arial"/>
          <w:sz w:val="24"/>
          <w:szCs w:val="24"/>
        </w:rPr>
        <w:t xml:space="preserve">gleichwertige </w:t>
      </w:r>
      <w:r w:rsidRPr="00614942">
        <w:rPr>
          <w:rFonts w:cs="Arial"/>
          <w:sz w:val="24"/>
          <w:szCs w:val="24"/>
        </w:rPr>
        <w:t xml:space="preserve">zumutbare Arbeiten </w:t>
      </w:r>
      <w:r w:rsidR="00555639">
        <w:rPr>
          <w:rFonts w:cs="Arial"/>
          <w:sz w:val="24"/>
          <w:szCs w:val="24"/>
        </w:rPr>
        <w:t xml:space="preserve">vorübergehend </w:t>
      </w:r>
      <w:r w:rsidRPr="00614942">
        <w:rPr>
          <w:rFonts w:cs="Arial"/>
          <w:sz w:val="24"/>
          <w:szCs w:val="24"/>
        </w:rPr>
        <w:t>auszuführen, die seinen Vorkenntnissen und Fähigkeiten entspr</w:t>
      </w:r>
      <w:r>
        <w:rPr>
          <w:rFonts w:cs="Arial"/>
          <w:sz w:val="24"/>
          <w:szCs w:val="24"/>
        </w:rPr>
        <w:t>echen</w:t>
      </w:r>
      <w:r w:rsidRPr="00614942">
        <w:rPr>
          <w:rFonts w:cs="Arial"/>
          <w:sz w:val="24"/>
          <w:szCs w:val="24"/>
        </w:rPr>
        <w:t xml:space="preserve">. </w:t>
      </w:r>
      <w:r w:rsidR="007C4E0E" w:rsidRPr="00685F2D">
        <w:rPr>
          <w:rFonts w:cs="Arial"/>
          <w:color w:val="000000"/>
          <w:sz w:val="24"/>
          <w:szCs w:val="24"/>
        </w:rPr>
        <w:t>Dies gilt, soweit dies bei Abwägung der Interessen des Arbeitgebers und des Arbeitnehmers zumutbar</w:t>
      </w:r>
      <w:r w:rsidR="007C4E0E">
        <w:rPr>
          <w:rFonts w:cs="Arial"/>
          <w:color w:val="000000"/>
          <w:sz w:val="24"/>
          <w:szCs w:val="24"/>
        </w:rPr>
        <w:t xml:space="preserve"> ist</w:t>
      </w:r>
      <w:r w:rsidR="007C4E0E" w:rsidRPr="00685F2D">
        <w:rPr>
          <w:rFonts w:cs="Arial"/>
          <w:color w:val="000000"/>
          <w:sz w:val="24"/>
          <w:szCs w:val="24"/>
        </w:rPr>
        <w:t>.</w:t>
      </w:r>
      <w:r w:rsidR="00555639">
        <w:rPr>
          <w:rFonts w:cs="Arial"/>
          <w:color w:val="000000"/>
          <w:sz w:val="24"/>
          <w:szCs w:val="24"/>
        </w:rPr>
        <w:t xml:space="preserve"> Als vorübergehend gilt ein Zeitraum von zusammenhängend nicht mehr als drei Monaten.</w:t>
      </w:r>
    </w:p>
    <w:p w14:paraId="323310DA" w14:textId="77777777" w:rsidR="007424EE" w:rsidRDefault="007424EE" w:rsidP="007424EE">
      <w:pPr>
        <w:ind w:left="360"/>
        <w:rPr>
          <w:rFonts w:cs="Arial"/>
          <w:color w:val="000000"/>
          <w:sz w:val="24"/>
          <w:szCs w:val="24"/>
        </w:rPr>
      </w:pPr>
    </w:p>
    <w:p w14:paraId="6C1A42F9" w14:textId="77777777" w:rsidR="007424EE" w:rsidRDefault="007424EE" w:rsidP="007424EE">
      <w:pPr>
        <w:ind w:left="360"/>
        <w:rPr>
          <w:rFonts w:cs="Arial"/>
          <w:color w:val="000000"/>
          <w:sz w:val="24"/>
          <w:szCs w:val="24"/>
        </w:rPr>
      </w:pPr>
      <w:r>
        <w:rPr>
          <w:rFonts w:cs="Arial"/>
          <w:color w:val="000000"/>
          <w:sz w:val="24"/>
          <w:szCs w:val="24"/>
        </w:rPr>
        <w:t>Der Arbeitgeber ist berechtigt nach billigem Ermessen einen anderen Arbeitsort zuzuweisen.</w:t>
      </w:r>
    </w:p>
    <w:p w14:paraId="06DE6A82" w14:textId="77777777" w:rsidR="007424EE" w:rsidRPr="00614942" w:rsidRDefault="007424EE" w:rsidP="00614942">
      <w:pPr>
        <w:rPr>
          <w:rFonts w:cs="Arial"/>
          <w:sz w:val="24"/>
          <w:szCs w:val="24"/>
        </w:rPr>
      </w:pPr>
    </w:p>
    <w:p w14:paraId="19329780" w14:textId="77777777" w:rsidR="00B84D8E" w:rsidRPr="00614942" w:rsidRDefault="00B84D8E" w:rsidP="00614942">
      <w:pPr>
        <w:numPr>
          <w:ilvl w:val="0"/>
          <w:numId w:val="3"/>
        </w:numPr>
        <w:rPr>
          <w:rFonts w:cs="Arial"/>
          <w:sz w:val="24"/>
          <w:szCs w:val="24"/>
        </w:rPr>
      </w:pPr>
      <w:r w:rsidRPr="00614942">
        <w:rPr>
          <w:rFonts w:cs="Arial"/>
          <w:b/>
          <w:sz w:val="24"/>
          <w:szCs w:val="24"/>
        </w:rPr>
        <w:t>Probezeit</w:t>
      </w:r>
    </w:p>
    <w:p w14:paraId="44EACC09" w14:textId="77777777" w:rsidR="00B84D8E" w:rsidRPr="00614942" w:rsidRDefault="00B84D8E" w:rsidP="00614942">
      <w:pPr>
        <w:ind w:left="360"/>
        <w:rPr>
          <w:rFonts w:cs="Arial"/>
          <w:sz w:val="24"/>
          <w:szCs w:val="24"/>
        </w:rPr>
      </w:pPr>
      <w:r w:rsidRPr="00614942">
        <w:rPr>
          <w:rFonts w:cs="Arial"/>
          <w:sz w:val="24"/>
          <w:szCs w:val="24"/>
        </w:rPr>
        <w:t>Das Arbeitsverhältnis wird auf unbestimmte Zeit geschlossen. Die ersten sechs Monate (</w:t>
      </w:r>
      <w:r w:rsidRPr="00614942">
        <w:rPr>
          <w:rFonts w:cs="Arial"/>
          <w:i/>
          <w:sz w:val="24"/>
          <w:szCs w:val="24"/>
        </w:rPr>
        <w:t>oder:</w:t>
      </w:r>
      <w:r w:rsidRPr="00614942">
        <w:rPr>
          <w:rFonts w:cs="Arial"/>
          <w:sz w:val="24"/>
          <w:szCs w:val="24"/>
        </w:rPr>
        <w:t xml:space="preserve"> drei Monate) gelten als Probezeit. Während der Probezeit kann </w:t>
      </w:r>
      <w:r w:rsidRPr="00614942">
        <w:rPr>
          <w:rFonts w:cs="Arial"/>
          <w:sz w:val="24"/>
          <w:szCs w:val="24"/>
        </w:rPr>
        <w:lastRenderedPageBreak/>
        <w:t>das Arbeitsverhältnis beiderseits mit einer Frist von zwei Wochen gekündigt werden.</w:t>
      </w:r>
    </w:p>
    <w:p w14:paraId="7EA25A7F" w14:textId="1F7FFCB6" w:rsidR="00B84D8E" w:rsidRDefault="00B84D8E" w:rsidP="00614942">
      <w:pPr>
        <w:ind w:left="360"/>
        <w:rPr>
          <w:rFonts w:cs="Arial"/>
          <w:sz w:val="24"/>
          <w:szCs w:val="24"/>
        </w:rPr>
      </w:pPr>
    </w:p>
    <w:p w14:paraId="0C0E8F30" w14:textId="77777777" w:rsidR="00F04E66" w:rsidRPr="00614942" w:rsidRDefault="00F04E66" w:rsidP="00614942">
      <w:pPr>
        <w:ind w:left="360"/>
        <w:rPr>
          <w:rFonts w:cs="Arial"/>
          <w:sz w:val="24"/>
          <w:szCs w:val="24"/>
        </w:rPr>
      </w:pPr>
    </w:p>
    <w:p w14:paraId="3D7A81DF" w14:textId="77777777" w:rsidR="00B84D8E" w:rsidRPr="00CD7639" w:rsidRDefault="00B84D8E" w:rsidP="00614942">
      <w:pPr>
        <w:numPr>
          <w:ilvl w:val="0"/>
          <w:numId w:val="6"/>
        </w:numPr>
        <w:rPr>
          <w:rFonts w:cs="Arial"/>
          <w:sz w:val="24"/>
          <w:szCs w:val="24"/>
        </w:rPr>
      </w:pPr>
      <w:r w:rsidRPr="00CD7639">
        <w:rPr>
          <w:rFonts w:cs="Arial"/>
          <w:b/>
          <w:sz w:val="24"/>
          <w:szCs w:val="24"/>
        </w:rPr>
        <w:t>Arbeitszeit</w:t>
      </w:r>
    </w:p>
    <w:p w14:paraId="4617D7F9" w14:textId="4BB66202" w:rsidR="00EE0BAE" w:rsidRDefault="00EE0BAE" w:rsidP="00EE0BAE">
      <w:pPr>
        <w:ind w:left="360"/>
        <w:rPr>
          <w:rFonts w:cs="Arial"/>
          <w:sz w:val="24"/>
          <w:szCs w:val="24"/>
        </w:rPr>
      </w:pPr>
      <w:r w:rsidRPr="00685F2D">
        <w:rPr>
          <w:rFonts w:cs="Arial"/>
          <w:sz w:val="24"/>
          <w:szCs w:val="24"/>
        </w:rPr>
        <w:t>Die regelmäßige wöchentliche Arbeitszeit beträgt ….... Stunden. Beginn</w:t>
      </w:r>
      <w:r w:rsidR="00555639">
        <w:rPr>
          <w:rFonts w:cs="Arial"/>
          <w:sz w:val="24"/>
          <w:szCs w:val="24"/>
        </w:rPr>
        <w:t xml:space="preserve">, </w:t>
      </w:r>
      <w:r w:rsidRPr="00685F2D">
        <w:rPr>
          <w:rFonts w:cs="Arial"/>
          <w:sz w:val="24"/>
          <w:szCs w:val="24"/>
        </w:rPr>
        <w:t xml:space="preserve">Ende </w:t>
      </w:r>
      <w:r w:rsidR="00555639">
        <w:rPr>
          <w:rFonts w:cs="Arial"/>
          <w:sz w:val="24"/>
          <w:szCs w:val="24"/>
        </w:rPr>
        <w:t xml:space="preserve">und Pausen </w:t>
      </w:r>
      <w:r w:rsidRPr="00685F2D">
        <w:rPr>
          <w:rFonts w:cs="Arial"/>
          <w:sz w:val="24"/>
          <w:szCs w:val="24"/>
        </w:rPr>
        <w:t>der täglichen Arbeitszeit richten sich nach der betrieblichen Einteilung</w:t>
      </w:r>
      <w:r>
        <w:rPr>
          <w:rFonts w:cs="Arial"/>
          <w:sz w:val="24"/>
          <w:szCs w:val="24"/>
        </w:rPr>
        <w:t>, die im Ermessen des Arbeitsgebers liegt.</w:t>
      </w:r>
    </w:p>
    <w:p w14:paraId="1BC53C15" w14:textId="77777777" w:rsidR="00EE0BAE" w:rsidRDefault="00EE0BAE" w:rsidP="00EE0BAE">
      <w:pPr>
        <w:ind w:left="360"/>
        <w:rPr>
          <w:rFonts w:cs="Arial"/>
          <w:sz w:val="24"/>
          <w:szCs w:val="24"/>
        </w:rPr>
      </w:pPr>
    </w:p>
    <w:p w14:paraId="789EB62F" w14:textId="2B36A50A" w:rsidR="00EE0BAE" w:rsidRDefault="00EE0BAE" w:rsidP="00EE0BAE">
      <w:pPr>
        <w:ind w:left="360"/>
        <w:rPr>
          <w:rFonts w:cs="Arial"/>
          <w:sz w:val="24"/>
          <w:szCs w:val="24"/>
        </w:rPr>
      </w:pPr>
      <w:r>
        <w:rPr>
          <w:rFonts w:cs="Arial"/>
          <w:sz w:val="24"/>
          <w:szCs w:val="24"/>
        </w:rPr>
        <w:t>Derzeit verteilt sich Ihre wöchentliche Arbeitszeit wie folgt:</w:t>
      </w:r>
    </w:p>
    <w:p w14:paraId="7BC030FE" w14:textId="77777777" w:rsidR="00EE0BAE" w:rsidRDefault="00EE0BAE" w:rsidP="00EE0BAE">
      <w:pPr>
        <w:ind w:left="360"/>
        <w:rPr>
          <w:rFonts w:cs="Arial"/>
          <w:sz w:val="24"/>
          <w:szCs w:val="24"/>
        </w:rPr>
      </w:pPr>
    </w:p>
    <w:p w14:paraId="17246D4C" w14:textId="77777777" w:rsidR="00EE0BAE" w:rsidRDefault="00EE0BAE" w:rsidP="00EE0BAE">
      <w:pPr>
        <w:ind w:left="360"/>
        <w:rPr>
          <w:rFonts w:cs="Arial"/>
          <w:sz w:val="24"/>
          <w:szCs w:val="24"/>
        </w:rPr>
      </w:pPr>
      <w:r>
        <w:rPr>
          <w:rFonts w:cs="Arial"/>
          <w:sz w:val="24"/>
          <w:szCs w:val="24"/>
        </w:rPr>
        <w:t>……………………………………………………………………………………………….</w:t>
      </w:r>
    </w:p>
    <w:p w14:paraId="6B81BB2C" w14:textId="345E6EDD" w:rsidR="00EE0BAE" w:rsidRPr="00994069" w:rsidRDefault="00EE0BAE" w:rsidP="00EE0BAE">
      <w:pPr>
        <w:ind w:left="360"/>
        <w:rPr>
          <w:rFonts w:cs="Arial"/>
          <w:i/>
          <w:iCs/>
          <w:sz w:val="20"/>
        </w:rPr>
      </w:pPr>
      <w:r>
        <w:rPr>
          <w:rFonts w:cs="Arial"/>
          <w:i/>
          <w:iCs/>
          <w:sz w:val="20"/>
        </w:rPr>
        <w:t>Anmerkung: Bei Schichtarbeit sämtliche Einteilungsmöglichkeiten auflisten</w:t>
      </w:r>
      <w:r w:rsidR="00555639">
        <w:rPr>
          <w:rFonts w:cs="Arial"/>
          <w:i/>
          <w:iCs/>
          <w:sz w:val="20"/>
        </w:rPr>
        <w:t>: Schichtsystem, Schichtrhythmus und Voraussetzungen für Schichtänderungen.</w:t>
      </w:r>
    </w:p>
    <w:p w14:paraId="6AF67A86" w14:textId="77777777" w:rsidR="00EE0BAE" w:rsidRDefault="00EE0BAE" w:rsidP="00EE0BAE">
      <w:pPr>
        <w:ind w:left="360"/>
        <w:rPr>
          <w:rFonts w:cs="Arial"/>
          <w:sz w:val="24"/>
          <w:szCs w:val="24"/>
        </w:rPr>
      </w:pPr>
    </w:p>
    <w:p w14:paraId="0CC7441E" w14:textId="77777777" w:rsidR="00EE0BAE" w:rsidRDefault="00EE0BAE" w:rsidP="00EE0BAE">
      <w:pPr>
        <w:ind w:left="360"/>
        <w:rPr>
          <w:rFonts w:cs="Arial"/>
          <w:sz w:val="24"/>
          <w:szCs w:val="24"/>
        </w:rPr>
      </w:pPr>
      <w:r>
        <w:rPr>
          <w:rFonts w:cs="Arial"/>
          <w:sz w:val="24"/>
          <w:szCs w:val="24"/>
        </w:rPr>
        <w:t>Ab einer täglichen Arbeitszeit von sechs Stunden ist eine Pausenzeit von mindestens einer halben Stunde einzuhalten. Übersteigt die Arbeitszeit neun Stunden, erhöht sich die Pausenzeit auf zumindest 45 Minuten.</w:t>
      </w:r>
    </w:p>
    <w:p w14:paraId="538CF9DB" w14:textId="77777777" w:rsidR="00EE0BAE" w:rsidRDefault="00EE0BAE" w:rsidP="00EE0BAE">
      <w:pPr>
        <w:ind w:left="360"/>
        <w:rPr>
          <w:rFonts w:cs="Arial"/>
          <w:sz w:val="24"/>
          <w:szCs w:val="24"/>
        </w:rPr>
      </w:pPr>
    </w:p>
    <w:p w14:paraId="625A20EC" w14:textId="33C48932" w:rsidR="00EE0BAE" w:rsidRPr="00685F2D" w:rsidRDefault="00EE0BAE" w:rsidP="00EE0BAE">
      <w:pPr>
        <w:ind w:left="360"/>
        <w:rPr>
          <w:rFonts w:cs="Arial"/>
          <w:sz w:val="24"/>
          <w:szCs w:val="24"/>
        </w:rPr>
      </w:pPr>
      <w:r>
        <w:rPr>
          <w:rFonts w:cs="Arial"/>
          <w:sz w:val="24"/>
          <w:szCs w:val="24"/>
        </w:rPr>
        <w:t xml:space="preserve">Nach Beendigung der täglichen Arbeitszeit ist eine ununterbrochene Ruhezeit von mindestens </w:t>
      </w:r>
      <w:r w:rsidR="007424EE">
        <w:rPr>
          <w:rFonts w:cs="Arial"/>
          <w:sz w:val="24"/>
          <w:szCs w:val="24"/>
        </w:rPr>
        <w:t>elf</w:t>
      </w:r>
      <w:r>
        <w:rPr>
          <w:rFonts w:cs="Arial"/>
          <w:sz w:val="24"/>
          <w:szCs w:val="24"/>
        </w:rPr>
        <w:t xml:space="preserve"> Stunden einzuhalten. </w:t>
      </w:r>
    </w:p>
    <w:p w14:paraId="34EC336D" w14:textId="77777777" w:rsidR="00555639" w:rsidRPr="00614942" w:rsidRDefault="00555639" w:rsidP="00CD7639">
      <w:pPr>
        <w:ind w:left="360"/>
        <w:rPr>
          <w:rFonts w:cs="Arial"/>
          <w:sz w:val="24"/>
          <w:szCs w:val="24"/>
        </w:rPr>
      </w:pPr>
    </w:p>
    <w:p w14:paraId="1594AEEA" w14:textId="77777777" w:rsidR="00B84D8E" w:rsidRPr="00614942" w:rsidRDefault="00B84D8E" w:rsidP="00CD7639">
      <w:pPr>
        <w:ind w:left="360"/>
        <w:rPr>
          <w:rFonts w:cs="Arial"/>
          <w:sz w:val="24"/>
          <w:szCs w:val="24"/>
        </w:rPr>
      </w:pPr>
    </w:p>
    <w:p w14:paraId="1E00137A" w14:textId="328B5DA9" w:rsidR="00710F55" w:rsidRDefault="00B84D8E" w:rsidP="00CD7639">
      <w:pPr>
        <w:ind w:left="360"/>
        <w:rPr>
          <w:rFonts w:cs="Arial"/>
          <w:iCs/>
          <w:sz w:val="24"/>
          <w:szCs w:val="24"/>
        </w:rPr>
      </w:pPr>
      <w:r w:rsidRPr="00614942">
        <w:rPr>
          <w:rFonts w:cs="Arial"/>
          <w:iCs/>
          <w:sz w:val="24"/>
          <w:szCs w:val="24"/>
        </w:rPr>
        <w:t xml:space="preserve">Der Arbeitnehmer ist bei betrieblicher Notwendigkeit und unter Berücksichtigung seiner berechtigten Interessen auf Anordnung des Arbeitgebers zur Ableistung von </w:t>
      </w:r>
      <w:proofErr w:type="spellStart"/>
      <w:r w:rsidRPr="00614942">
        <w:rPr>
          <w:rFonts w:cs="Arial"/>
          <w:iCs/>
          <w:sz w:val="24"/>
          <w:szCs w:val="24"/>
        </w:rPr>
        <w:t>Überstunden</w:t>
      </w:r>
      <w:proofErr w:type="spellEnd"/>
      <w:r w:rsidRPr="00614942">
        <w:rPr>
          <w:rFonts w:cs="Arial"/>
          <w:iCs/>
          <w:sz w:val="24"/>
          <w:szCs w:val="24"/>
        </w:rPr>
        <w:t xml:space="preserve"> sowie im Rahmen der gesetzlichen Vorschriften zu Mehrarbeit verpflichtet.</w:t>
      </w:r>
    </w:p>
    <w:p w14:paraId="03F7E4C0" w14:textId="77777777" w:rsidR="00710F55" w:rsidRPr="00614942" w:rsidRDefault="00710F55" w:rsidP="00CD7639">
      <w:pPr>
        <w:ind w:left="360"/>
        <w:rPr>
          <w:rFonts w:cs="Arial"/>
          <w:sz w:val="24"/>
          <w:szCs w:val="24"/>
        </w:rPr>
      </w:pPr>
    </w:p>
    <w:p w14:paraId="580F3A6B" w14:textId="77777777" w:rsidR="00B84D8E" w:rsidRDefault="00710F55" w:rsidP="00B54A7B">
      <w:pPr>
        <w:numPr>
          <w:ilvl w:val="0"/>
          <w:numId w:val="6"/>
        </w:numPr>
        <w:rPr>
          <w:rFonts w:cs="Arial"/>
          <w:sz w:val="24"/>
          <w:szCs w:val="24"/>
        </w:rPr>
      </w:pPr>
      <w:r>
        <w:rPr>
          <w:rFonts w:cs="Arial"/>
          <w:b/>
          <w:bCs/>
          <w:sz w:val="24"/>
          <w:szCs w:val="24"/>
        </w:rPr>
        <w:t>Kurzarbeit</w:t>
      </w:r>
    </w:p>
    <w:p w14:paraId="7543BF73" w14:textId="09EBBDF9" w:rsidR="00555639" w:rsidRDefault="005A0CA2" w:rsidP="005A0CA2">
      <w:pPr>
        <w:ind w:left="360"/>
        <w:rPr>
          <w:rFonts w:cs="Arial"/>
          <w:sz w:val="24"/>
          <w:szCs w:val="24"/>
        </w:rPr>
      </w:pPr>
      <w:r w:rsidRPr="00B54A7B">
        <w:rPr>
          <w:rFonts w:cs="Arial"/>
          <w:sz w:val="24"/>
          <w:szCs w:val="24"/>
        </w:rPr>
        <w:t xml:space="preserve">Der Arbeitgeber ist berechtigt, einseitig Kurzarbeit gegenüber dem Arbeitnehmer anzuordnen, wenn ein erheblicher Arbeitsausfall vorliegt, der auf wirtschaftlichen Gründen oder einem unabwendbaren Ereignis beruht und der Arbeitsausfall der Arbeitsverwaltung angezeigt ist (derzeit §§ </w:t>
      </w:r>
      <w:hyperlink r:id="rId11" w:history="1">
        <w:r w:rsidRPr="00B54A7B">
          <w:rPr>
            <w:rFonts w:cs="Arial"/>
            <w:sz w:val="24"/>
            <w:szCs w:val="24"/>
          </w:rPr>
          <w:t>95</w:t>
        </w:r>
      </w:hyperlink>
      <w:r w:rsidRPr="00B54A7B">
        <w:rPr>
          <w:rFonts w:cs="Arial"/>
          <w:sz w:val="24"/>
          <w:szCs w:val="24"/>
        </w:rPr>
        <w:t xml:space="preserve"> ff. SGB III). Er sollte dabei eine Ankündigungsfrist von … Wochen einhalten.</w:t>
      </w:r>
      <w:r w:rsidR="00555639">
        <w:rPr>
          <w:rFonts w:cs="Arial"/>
          <w:sz w:val="24"/>
          <w:szCs w:val="24"/>
        </w:rPr>
        <w:t xml:space="preserve"> In der Ankündigung ist die kürzere Arbeitszeit pro Woche, deren voraussichtliche Dauer sowie der betroffene Personenkreis und die betroffenen Betriebsbereiche anzugeben. Im Falle eines erhöhten Arbeitsanfalls kann der Arbeitgeber die gekürzte Arbeitszeit für diesen Zeitraum entsprechend erhöhen. </w:t>
      </w:r>
    </w:p>
    <w:p w14:paraId="3E3AB7D8" w14:textId="77777777" w:rsidR="00555639" w:rsidRDefault="00555639" w:rsidP="005A0CA2">
      <w:pPr>
        <w:ind w:left="360"/>
        <w:rPr>
          <w:rFonts w:cs="Arial"/>
          <w:sz w:val="24"/>
          <w:szCs w:val="24"/>
        </w:rPr>
      </w:pPr>
    </w:p>
    <w:p w14:paraId="6F49EC86" w14:textId="4A90FFB4" w:rsidR="00555639" w:rsidRDefault="00555639" w:rsidP="005A0CA2">
      <w:pPr>
        <w:ind w:left="360"/>
        <w:rPr>
          <w:rFonts w:cs="Arial"/>
          <w:sz w:val="24"/>
          <w:szCs w:val="24"/>
        </w:rPr>
      </w:pPr>
      <w:r>
        <w:rPr>
          <w:rFonts w:cs="Arial"/>
          <w:sz w:val="24"/>
          <w:szCs w:val="24"/>
        </w:rPr>
        <w:t xml:space="preserve">Der Arbeitgeber kann die Kurzarbeit kurzzeitig aufheben. </w:t>
      </w:r>
    </w:p>
    <w:p w14:paraId="3B2B64E8" w14:textId="77777777" w:rsidR="00555639" w:rsidRDefault="00555639" w:rsidP="005A0CA2">
      <w:pPr>
        <w:ind w:left="360"/>
        <w:rPr>
          <w:rFonts w:cs="Arial"/>
          <w:sz w:val="24"/>
          <w:szCs w:val="24"/>
        </w:rPr>
      </w:pPr>
    </w:p>
    <w:p w14:paraId="5B40FC34" w14:textId="0ACAF858" w:rsidR="005A0CA2" w:rsidRPr="00B54A7B" w:rsidRDefault="005A0CA2" w:rsidP="005A0CA2">
      <w:pPr>
        <w:ind w:left="360"/>
        <w:rPr>
          <w:rFonts w:cs="Arial"/>
          <w:sz w:val="24"/>
          <w:szCs w:val="24"/>
        </w:rPr>
      </w:pPr>
      <w:r w:rsidRPr="00B54A7B">
        <w:rPr>
          <w:rFonts w:cs="Arial"/>
          <w:sz w:val="24"/>
          <w:szCs w:val="24"/>
        </w:rPr>
        <w:t>Der Arbeitnehmer ist bei Einführung von Kurzarbeit damit einverstanden, dass die Arbeitszeit vorübergehend verkürzt und für die Dauer der Arbeitszeitverkürzung die Vergütung entsprechend reduziert wird.</w:t>
      </w:r>
    </w:p>
    <w:p w14:paraId="67182EDB" w14:textId="77777777" w:rsidR="005A0CA2" w:rsidRDefault="005A0CA2" w:rsidP="005A0CA2">
      <w:pPr>
        <w:ind w:left="360"/>
        <w:rPr>
          <w:i/>
          <w:iCs/>
          <w:sz w:val="20"/>
        </w:rPr>
      </w:pPr>
      <w:r>
        <w:rPr>
          <w:i/>
          <w:iCs/>
          <w:sz w:val="20"/>
        </w:rPr>
        <w:t>Anmerkung: Sollte ein Betriebsrat bestehen, müsste mit diesem eine Betriebsvereinbarung über die Kurzarbeit geschlossen werden.</w:t>
      </w:r>
    </w:p>
    <w:p w14:paraId="25CA6AD7" w14:textId="77777777" w:rsidR="005A0CA2" w:rsidRPr="00614942" w:rsidRDefault="005A0CA2" w:rsidP="00B54A7B">
      <w:pPr>
        <w:ind w:left="360"/>
        <w:rPr>
          <w:rFonts w:cs="Arial"/>
          <w:sz w:val="24"/>
          <w:szCs w:val="24"/>
        </w:rPr>
      </w:pPr>
    </w:p>
    <w:p w14:paraId="6171876E" w14:textId="77777777" w:rsidR="00B84D8E" w:rsidRPr="00CD7639" w:rsidRDefault="00B84D8E" w:rsidP="00614942">
      <w:pPr>
        <w:numPr>
          <w:ilvl w:val="0"/>
          <w:numId w:val="6"/>
        </w:numPr>
        <w:rPr>
          <w:rFonts w:cs="Arial"/>
          <w:sz w:val="24"/>
          <w:szCs w:val="24"/>
        </w:rPr>
      </w:pPr>
      <w:r w:rsidRPr="00CD7639">
        <w:rPr>
          <w:rFonts w:cs="Arial"/>
          <w:b/>
          <w:sz w:val="24"/>
          <w:szCs w:val="24"/>
        </w:rPr>
        <w:t>Arbeitsvergütung</w:t>
      </w:r>
    </w:p>
    <w:p w14:paraId="5B65722F" w14:textId="77777777" w:rsidR="00B84D8E" w:rsidRPr="00614942" w:rsidRDefault="00B84D8E" w:rsidP="00CD7639">
      <w:pPr>
        <w:ind w:left="360"/>
        <w:rPr>
          <w:rFonts w:cs="Arial"/>
          <w:sz w:val="24"/>
          <w:szCs w:val="24"/>
        </w:rPr>
      </w:pPr>
      <w:r w:rsidRPr="00614942">
        <w:rPr>
          <w:rFonts w:cs="Arial"/>
          <w:sz w:val="24"/>
          <w:szCs w:val="24"/>
        </w:rPr>
        <w:t>Der Arbeitnehmer erhält eine monatliche Bruttovergütung von ............. € / einen Stundenlohn von derzeit   ................. Euro.</w:t>
      </w:r>
    </w:p>
    <w:p w14:paraId="5DDA4C24" w14:textId="6C93696F" w:rsidR="003132F2" w:rsidRDefault="003132F2" w:rsidP="00CD7639">
      <w:pPr>
        <w:ind w:left="360"/>
        <w:rPr>
          <w:rFonts w:cs="Arial"/>
          <w:sz w:val="24"/>
          <w:szCs w:val="24"/>
        </w:rPr>
      </w:pPr>
    </w:p>
    <w:p w14:paraId="44A6A9A3" w14:textId="77777777" w:rsidR="00EE0BAE" w:rsidRDefault="00EE0BAE" w:rsidP="00EE0BAE">
      <w:pPr>
        <w:ind w:left="360"/>
        <w:rPr>
          <w:rFonts w:cs="Arial"/>
          <w:sz w:val="24"/>
          <w:szCs w:val="24"/>
        </w:rPr>
      </w:pPr>
      <w:r>
        <w:rPr>
          <w:rFonts w:cs="Arial"/>
          <w:sz w:val="24"/>
          <w:szCs w:val="24"/>
        </w:rPr>
        <w:t>Diese ist zum Ende des jeweiligen Kalendermonats fällig und wird -wie sämtliche folgenden Gehaltsbestandteile- bargeldlos auf folgendes Konto des Arbeitnehmers ausgezahlt: …………………………………...………………………………………………………….</w:t>
      </w:r>
    </w:p>
    <w:p w14:paraId="48C6ABE7" w14:textId="77777777" w:rsidR="00EE0BAE" w:rsidRDefault="00EE0BAE" w:rsidP="00EE0BAE">
      <w:pPr>
        <w:ind w:left="360"/>
        <w:rPr>
          <w:rFonts w:cs="Arial"/>
          <w:sz w:val="24"/>
          <w:szCs w:val="24"/>
        </w:rPr>
      </w:pPr>
    </w:p>
    <w:p w14:paraId="08BDA705" w14:textId="77777777" w:rsidR="00EE0BAE" w:rsidRDefault="00EE0BAE" w:rsidP="00EE0BAE">
      <w:pPr>
        <w:ind w:left="360"/>
        <w:rPr>
          <w:rFonts w:cs="Arial"/>
          <w:sz w:val="24"/>
          <w:szCs w:val="24"/>
        </w:rPr>
      </w:pPr>
      <w:r>
        <w:rPr>
          <w:rFonts w:cs="Arial"/>
          <w:sz w:val="24"/>
          <w:szCs w:val="24"/>
        </w:rPr>
        <w:t>Weitere Gehaltsbestandteile sind:</w:t>
      </w:r>
    </w:p>
    <w:p w14:paraId="6EBD2615" w14:textId="77777777" w:rsidR="00EE0BAE" w:rsidRDefault="00EE0BAE" w:rsidP="00EE0BAE">
      <w:pPr>
        <w:ind w:left="360"/>
        <w:rPr>
          <w:rFonts w:cs="Arial"/>
          <w:sz w:val="24"/>
          <w:szCs w:val="24"/>
        </w:rPr>
      </w:pPr>
    </w:p>
    <w:p w14:paraId="696AE777" w14:textId="77777777" w:rsidR="00EE0BAE" w:rsidRDefault="00EE0BAE" w:rsidP="00EE0BAE">
      <w:pPr>
        <w:ind w:left="360"/>
        <w:rPr>
          <w:rFonts w:cs="Arial"/>
          <w:sz w:val="24"/>
          <w:szCs w:val="24"/>
        </w:rPr>
      </w:pPr>
      <w:r>
        <w:rPr>
          <w:rFonts w:cs="Arial"/>
          <w:sz w:val="24"/>
          <w:szCs w:val="24"/>
        </w:rPr>
        <w:t>……………………………………………………………………………………………….</w:t>
      </w:r>
    </w:p>
    <w:p w14:paraId="453EB98A" w14:textId="77777777" w:rsidR="00EE0BAE" w:rsidRPr="00994069" w:rsidRDefault="00EE0BAE" w:rsidP="00EE0BAE">
      <w:pPr>
        <w:ind w:left="360"/>
        <w:rPr>
          <w:rFonts w:cs="Arial"/>
          <w:i/>
          <w:iCs/>
          <w:sz w:val="20"/>
        </w:rPr>
      </w:pPr>
      <w:r>
        <w:rPr>
          <w:rFonts w:cs="Arial"/>
          <w:i/>
          <w:iCs/>
          <w:sz w:val="20"/>
        </w:rPr>
        <w:t>Anmerkung: getrennte Auflistung von Zuschlägen, Zulagen, Sonderzahlungen und Prämien sowie anderer Bestandteile mit Angabe von Höhe und Fälligkeit.</w:t>
      </w:r>
    </w:p>
    <w:p w14:paraId="6E40BD2F" w14:textId="77777777" w:rsidR="00EE0BAE" w:rsidRPr="00614942" w:rsidRDefault="00EE0BAE" w:rsidP="00CD7639">
      <w:pPr>
        <w:ind w:left="360"/>
        <w:rPr>
          <w:rFonts w:cs="Arial"/>
          <w:sz w:val="24"/>
          <w:szCs w:val="24"/>
        </w:rPr>
      </w:pPr>
    </w:p>
    <w:p w14:paraId="1AA7DD78" w14:textId="78F446A1" w:rsidR="00B84D8E" w:rsidRPr="00614942" w:rsidRDefault="00B84D8E" w:rsidP="00CD7639">
      <w:pPr>
        <w:ind w:left="360"/>
        <w:rPr>
          <w:rFonts w:cs="Arial"/>
          <w:sz w:val="24"/>
          <w:szCs w:val="24"/>
        </w:rPr>
      </w:pPr>
      <w:r w:rsidRPr="00614942">
        <w:rPr>
          <w:rFonts w:cs="Arial"/>
          <w:iCs/>
          <w:sz w:val="24"/>
          <w:szCs w:val="24"/>
        </w:rPr>
        <w:t xml:space="preserve">Überstunden von bis zu 10% der </w:t>
      </w:r>
      <w:r w:rsidR="00555639" w:rsidRPr="00614942">
        <w:rPr>
          <w:rFonts w:cs="Arial"/>
          <w:iCs/>
          <w:sz w:val="24"/>
          <w:szCs w:val="24"/>
        </w:rPr>
        <w:t>regelmäßigen</w:t>
      </w:r>
      <w:r w:rsidRPr="00614942">
        <w:rPr>
          <w:rFonts w:cs="Arial"/>
          <w:iCs/>
          <w:sz w:val="24"/>
          <w:szCs w:val="24"/>
        </w:rPr>
        <w:t xml:space="preserve"> wöchentlichen Arbeitszeit sind mit der </w:t>
      </w:r>
      <w:r w:rsidR="00555639" w:rsidRPr="00614942">
        <w:rPr>
          <w:rFonts w:cs="Arial"/>
          <w:iCs/>
          <w:sz w:val="24"/>
          <w:szCs w:val="24"/>
        </w:rPr>
        <w:t>Vergütung</w:t>
      </w:r>
      <w:r w:rsidRPr="00614942">
        <w:rPr>
          <w:rFonts w:cs="Arial"/>
          <w:iCs/>
          <w:sz w:val="24"/>
          <w:szCs w:val="24"/>
        </w:rPr>
        <w:t xml:space="preserve"> abgegolten; im Übrigen werden sie gesondert vergütet.</w:t>
      </w:r>
    </w:p>
    <w:p w14:paraId="34E7F6A6" w14:textId="77777777" w:rsidR="00B84D8E" w:rsidRPr="00614942" w:rsidRDefault="00B84D8E" w:rsidP="00CD7639">
      <w:pPr>
        <w:ind w:left="360"/>
        <w:rPr>
          <w:rFonts w:cs="Arial"/>
          <w:sz w:val="24"/>
          <w:szCs w:val="24"/>
        </w:rPr>
      </w:pPr>
    </w:p>
    <w:p w14:paraId="41EDFEAB" w14:textId="77777777" w:rsidR="00B84D8E" w:rsidRPr="00CD7639" w:rsidRDefault="00CD7639" w:rsidP="00CD7639">
      <w:pPr>
        <w:ind w:left="360"/>
        <w:rPr>
          <w:rFonts w:cs="Arial"/>
          <w:sz w:val="20"/>
        </w:rPr>
      </w:pPr>
      <w:r>
        <w:rPr>
          <w:rFonts w:cs="Arial"/>
          <w:i/>
          <w:iCs/>
          <w:sz w:val="20"/>
        </w:rPr>
        <w:t>(</w:t>
      </w:r>
      <w:r w:rsidR="00F76E21" w:rsidRPr="00CD7639">
        <w:rPr>
          <w:rFonts w:cs="Arial"/>
          <w:i/>
          <w:iCs/>
          <w:sz w:val="20"/>
        </w:rPr>
        <w:t xml:space="preserve">Beachten Sie: Eine Abgeltungsklausel für Überstunden darf nicht zu einer Unterschreitung des Mindestlohns führen. </w:t>
      </w:r>
    </w:p>
    <w:p w14:paraId="624FC115" w14:textId="77777777" w:rsidR="00B84D8E" w:rsidRPr="00CD7639" w:rsidRDefault="00332768" w:rsidP="00CD7639">
      <w:pPr>
        <w:ind w:left="360"/>
        <w:rPr>
          <w:rFonts w:cs="Arial"/>
          <w:i/>
          <w:sz w:val="20"/>
        </w:rPr>
      </w:pPr>
      <w:r w:rsidRPr="00CD7639">
        <w:rPr>
          <w:rFonts w:cs="Arial"/>
          <w:i/>
          <w:sz w:val="20"/>
        </w:rPr>
        <w:t xml:space="preserve">Anmerkung: </w:t>
      </w:r>
      <w:r w:rsidR="00B84D8E" w:rsidRPr="00CD7639">
        <w:rPr>
          <w:rFonts w:cs="Arial"/>
          <w:i/>
          <w:sz w:val="20"/>
        </w:rPr>
        <w:t xml:space="preserve">Bei Gewährung einer Sonderzuwendung unter Freiwilligkeitsvorbehalt empfiehlt es sich, diese konkret zu bezeichnen, da Freiwilligkeitsvorbehalte, die sich auf alle Leistungen in Zukunft unabhängig von Art und Entstehungsgrund beziehen, unzulässig sind. </w:t>
      </w:r>
      <w:r w:rsidRPr="00CD7639">
        <w:rPr>
          <w:rFonts w:cs="Arial"/>
          <w:i/>
          <w:sz w:val="20"/>
        </w:rPr>
        <w:t xml:space="preserve">Wichtig ist neben dem Freiwilligkeitsvorbehalt der ausdrückliche Ausschluss der Anspruchsentstehung: </w:t>
      </w:r>
    </w:p>
    <w:p w14:paraId="28AF301A" w14:textId="77777777" w:rsidR="00972288" w:rsidRPr="00CD7639" w:rsidRDefault="00332768" w:rsidP="00CD7639">
      <w:pPr>
        <w:ind w:left="360"/>
        <w:rPr>
          <w:rFonts w:cs="Arial"/>
          <w:i/>
          <w:sz w:val="20"/>
        </w:rPr>
      </w:pPr>
      <w:r w:rsidRPr="00CD7639">
        <w:rPr>
          <w:rFonts w:cs="Arial"/>
          <w:i/>
          <w:sz w:val="20"/>
        </w:rPr>
        <w:t>"</w:t>
      </w:r>
      <w:r w:rsidRPr="00CD7639">
        <w:rPr>
          <w:rFonts w:cs="Arial"/>
          <w:bCs/>
          <w:i/>
          <w:color w:val="141414"/>
          <w:sz w:val="20"/>
          <w:u w:val="single"/>
        </w:rPr>
        <w:t>Leistet der Arbeitgeber über das in Abs. 1 genannte Monatsentgelt hinaus Gratifikationen, Boni oder sonstige zusätzliche Sonderzahlungen, die nicht zuvor individuell vereinbart worden sind, handelt es sich um freiwillige Leistungen des Arbeitgebers aufgrund einer jeweils gesondert getroffenen Entscheidung. Auch die mehrmalige und regelmäßige Zahlung begründet keinen Rechtsanspruch weder für die Vergangenheit noch für die Zukunft. Die Sätze 1 und 2 gelten nicht, wenn die Leistungen auf einer individuellen Vertragsabrede mit dem Arbeitnehmer beruhen.“</w:t>
      </w:r>
      <w:r w:rsidR="00B84D8E" w:rsidRPr="00CD7639">
        <w:rPr>
          <w:rFonts w:cs="Arial"/>
          <w:i/>
          <w:sz w:val="20"/>
        </w:rPr>
        <w:t xml:space="preserve"> </w:t>
      </w:r>
    </w:p>
    <w:p w14:paraId="63D51761" w14:textId="77777777" w:rsidR="00332768" w:rsidRPr="00CD7639" w:rsidRDefault="00332768" w:rsidP="00CD7639">
      <w:pPr>
        <w:ind w:left="360"/>
        <w:rPr>
          <w:rFonts w:cs="Arial"/>
          <w:i/>
          <w:sz w:val="20"/>
        </w:rPr>
      </w:pPr>
      <w:r w:rsidRPr="00CD7639">
        <w:rPr>
          <w:rFonts w:cs="Arial"/>
          <w:i/>
          <w:sz w:val="20"/>
        </w:rPr>
        <w:t>Es empfiehlt sich ferner, die jeweilige Zahlung mit einem schriftlichen Hinweis zu verbinden, dass die Leistung freiwillig ist und ein Rechtsanspruch auf weitere Zahlungen ausgeschlossen ist.</w:t>
      </w:r>
      <w:r w:rsidR="00CD7639">
        <w:rPr>
          <w:rFonts w:cs="Arial"/>
          <w:i/>
          <w:sz w:val="20"/>
        </w:rPr>
        <w:t>)</w:t>
      </w:r>
    </w:p>
    <w:p w14:paraId="66D89F11" w14:textId="77777777" w:rsidR="00710F55" w:rsidRPr="00614942" w:rsidRDefault="00710F55" w:rsidP="00614942">
      <w:pPr>
        <w:rPr>
          <w:rFonts w:cs="Arial"/>
          <w:sz w:val="24"/>
          <w:szCs w:val="24"/>
        </w:rPr>
      </w:pPr>
    </w:p>
    <w:p w14:paraId="1F5B3F59" w14:textId="77777777" w:rsidR="00B84D8E" w:rsidRPr="00CD7639" w:rsidRDefault="00B84D8E" w:rsidP="00614942">
      <w:pPr>
        <w:numPr>
          <w:ilvl w:val="0"/>
          <w:numId w:val="6"/>
        </w:numPr>
        <w:rPr>
          <w:rFonts w:cs="Arial"/>
          <w:sz w:val="24"/>
          <w:szCs w:val="24"/>
        </w:rPr>
      </w:pPr>
      <w:r w:rsidRPr="00CD7639">
        <w:rPr>
          <w:rFonts w:cs="Arial"/>
          <w:b/>
          <w:sz w:val="24"/>
          <w:szCs w:val="24"/>
        </w:rPr>
        <w:t>Urlaub</w:t>
      </w:r>
    </w:p>
    <w:p w14:paraId="7658664B" w14:textId="15214667" w:rsidR="007C4E0E" w:rsidRDefault="007C4E0E" w:rsidP="007C4E0E">
      <w:pPr>
        <w:ind w:left="360"/>
        <w:rPr>
          <w:rFonts w:cs="Arial"/>
          <w:sz w:val="24"/>
          <w:szCs w:val="24"/>
        </w:rPr>
      </w:pPr>
      <w:r w:rsidRPr="00685F2D">
        <w:rPr>
          <w:rFonts w:cs="Arial"/>
          <w:sz w:val="24"/>
          <w:szCs w:val="24"/>
        </w:rPr>
        <w:t xml:space="preserve">Der Arbeitnehmer hat Anspruch auf einen gesetzlichen Mindesturlaub von derzeit 20 Arbeitstagen im Kalenderjahr – ausgehend von einer Fünf-Tage-Woche. </w:t>
      </w:r>
    </w:p>
    <w:p w14:paraId="38593C17" w14:textId="77777777" w:rsidR="007C4E0E" w:rsidRDefault="007C4E0E" w:rsidP="007C4E0E">
      <w:pPr>
        <w:ind w:left="360"/>
        <w:rPr>
          <w:rFonts w:cs="Arial"/>
          <w:sz w:val="24"/>
          <w:szCs w:val="24"/>
        </w:rPr>
      </w:pPr>
    </w:p>
    <w:p w14:paraId="5263071C" w14:textId="77777777" w:rsidR="007C4E0E" w:rsidRPr="00685F2D" w:rsidRDefault="007C4E0E" w:rsidP="007C4E0E">
      <w:pPr>
        <w:ind w:left="360"/>
        <w:rPr>
          <w:rFonts w:cs="Arial"/>
          <w:sz w:val="24"/>
          <w:szCs w:val="24"/>
        </w:rPr>
      </w:pPr>
      <w:r w:rsidRPr="00685F2D">
        <w:rPr>
          <w:rFonts w:cs="Arial"/>
          <w:sz w:val="24"/>
          <w:szCs w:val="24"/>
        </w:rPr>
        <w:t>Der Arbeitgeber gewährt zusätzlich einen vertraglichen Urlaub von weiteren …….. Arbeitstagen. Bei der Gewährung von Urlaub wird zuerst der gesetzliche Urlaub eingebracht.</w:t>
      </w:r>
    </w:p>
    <w:p w14:paraId="3C14A553" w14:textId="77777777" w:rsidR="007C4E0E" w:rsidRPr="00685F2D" w:rsidRDefault="007C4E0E" w:rsidP="007C4E0E">
      <w:pPr>
        <w:ind w:left="360"/>
        <w:rPr>
          <w:rFonts w:cs="Arial"/>
          <w:sz w:val="24"/>
          <w:szCs w:val="24"/>
        </w:rPr>
      </w:pPr>
    </w:p>
    <w:p w14:paraId="7F17270F" w14:textId="77777777" w:rsidR="007C4E0E" w:rsidRDefault="007C4E0E" w:rsidP="007C4E0E">
      <w:pPr>
        <w:ind w:left="360"/>
        <w:rPr>
          <w:rFonts w:cs="Arial"/>
          <w:sz w:val="24"/>
          <w:szCs w:val="24"/>
        </w:rPr>
      </w:pPr>
      <w:r w:rsidRPr="00685F2D">
        <w:rPr>
          <w:rFonts w:cs="Arial"/>
          <w:sz w:val="24"/>
          <w:szCs w:val="24"/>
        </w:rPr>
        <w:t xml:space="preserve">Der </w:t>
      </w:r>
      <w:r>
        <w:rPr>
          <w:rFonts w:cs="Arial"/>
          <w:sz w:val="24"/>
          <w:szCs w:val="24"/>
        </w:rPr>
        <w:t xml:space="preserve">vertragliche </w:t>
      </w:r>
      <w:r w:rsidRPr="00685F2D">
        <w:rPr>
          <w:rFonts w:cs="Arial"/>
          <w:sz w:val="24"/>
          <w:szCs w:val="24"/>
        </w:rPr>
        <w:t xml:space="preserve">Zusatzurlaub mindert sich für jeden vollen Monat, in dem der Arbeitnehmer keinen Anspruch auf Entgelt bzw. Entgeltfortzahlung hat oder bei Ruhen des Arbeitsverhältnisses um ein Zwölftel. </w:t>
      </w:r>
      <w:r w:rsidRPr="00117510">
        <w:rPr>
          <w:rFonts w:cs="Arial"/>
          <w:sz w:val="24"/>
          <w:szCs w:val="24"/>
        </w:rPr>
        <w:t>Im Ein- und Austrittsjahr</w:t>
      </w:r>
      <w:r>
        <w:rPr>
          <w:rFonts w:cs="Arial"/>
          <w:sz w:val="24"/>
          <w:szCs w:val="24"/>
        </w:rPr>
        <w:t xml:space="preserve"> erhält der Arbeitnehmer für jeden vollen Beschäftigungsmonat ein Zwölftel des vertraglichen Zusatzurlaubs.</w:t>
      </w:r>
    </w:p>
    <w:p w14:paraId="36425659" w14:textId="77777777" w:rsidR="007C4E0E" w:rsidRDefault="007C4E0E" w:rsidP="007C4E0E">
      <w:pPr>
        <w:ind w:left="360"/>
        <w:rPr>
          <w:rFonts w:cs="Arial"/>
          <w:sz w:val="24"/>
          <w:szCs w:val="24"/>
        </w:rPr>
      </w:pPr>
    </w:p>
    <w:p w14:paraId="29F75D64" w14:textId="77777777" w:rsidR="007C4E0E" w:rsidRDefault="007C4E0E" w:rsidP="007C4E0E">
      <w:pPr>
        <w:ind w:left="360"/>
        <w:rPr>
          <w:rFonts w:eastAsia="Calibri" w:cs="Arial"/>
          <w:bCs/>
          <w:color w:val="000000"/>
          <w:sz w:val="24"/>
          <w:szCs w:val="24"/>
          <w:lang w:eastAsia="en-US"/>
        </w:rPr>
      </w:pPr>
      <w:r w:rsidRPr="00685F2D">
        <w:rPr>
          <w:rFonts w:cs="Arial"/>
          <w:sz w:val="24"/>
          <w:szCs w:val="24"/>
        </w:rPr>
        <w:t xml:space="preserve">Für den vertraglichen </w:t>
      </w:r>
      <w:r>
        <w:rPr>
          <w:rFonts w:cs="Arial"/>
          <w:sz w:val="24"/>
          <w:szCs w:val="24"/>
        </w:rPr>
        <w:t>Zusatzu</w:t>
      </w:r>
      <w:r w:rsidRPr="00685F2D">
        <w:rPr>
          <w:rFonts w:cs="Arial"/>
          <w:sz w:val="24"/>
          <w:szCs w:val="24"/>
        </w:rPr>
        <w:t xml:space="preserve">rlaub gilt abweichend von dem gesetzlichen Mindesturlaub, dass der Urlaubsanspruch </w:t>
      </w:r>
      <w:r>
        <w:rPr>
          <w:rFonts w:cs="Arial"/>
          <w:sz w:val="24"/>
          <w:szCs w:val="24"/>
        </w:rPr>
        <w:t xml:space="preserve">am 31.Dezember </w:t>
      </w:r>
      <w:r w:rsidRPr="00685F2D">
        <w:rPr>
          <w:rFonts w:cs="Arial"/>
          <w:sz w:val="24"/>
          <w:szCs w:val="24"/>
        </w:rPr>
        <w:t>des jeweiligen Kalenderjahres (</w:t>
      </w:r>
      <w:r w:rsidRPr="00685F2D">
        <w:rPr>
          <w:rFonts w:cs="Arial"/>
          <w:i/>
          <w:sz w:val="24"/>
          <w:szCs w:val="24"/>
        </w:rPr>
        <w:t>oder:</w:t>
      </w:r>
      <w:r w:rsidRPr="00685F2D">
        <w:rPr>
          <w:rFonts w:cs="Arial"/>
          <w:sz w:val="24"/>
          <w:szCs w:val="24"/>
        </w:rPr>
        <w:t xml:space="preserve"> mit Ablauf des</w:t>
      </w:r>
      <w:r>
        <w:rPr>
          <w:rFonts w:cs="Arial"/>
          <w:sz w:val="24"/>
          <w:szCs w:val="24"/>
        </w:rPr>
        <w:t xml:space="preserve"> Übertragungszeitraums am 31.März </w:t>
      </w:r>
      <w:r w:rsidRPr="00685F2D">
        <w:rPr>
          <w:rFonts w:cs="Arial"/>
          <w:sz w:val="24"/>
          <w:szCs w:val="24"/>
        </w:rPr>
        <w:t xml:space="preserve">des Folgejahres) auch dann verfällt, wenn er wegen Arbeitsunfähigkeit des Arbeitnehmers nicht genommen werden kann. </w:t>
      </w:r>
      <w:r w:rsidRPr="00685F2D">
        <w:rPr>
          <w:rFonts w:eastAsia="Calibri" w:cs="Arial"/>
          <w:bCs/>
          <w:color w:val="000000"/>
          <w:sz w:val="24"/>
          <w:szCs w:val="24"/>
          <w:lang w:eastAsia="en-US"/>
        </w:rPr>
        <w:t>Der gesetzliche Urlaub verfällt in diesem Fall erst 15 Monate nach Ende des Urlaubsjahres.</w:t>
      </w:r>
    </w:p>
    <w:p w14:paraId="11C67CA1" w14:textId="77777777" w:rsidR="007C4E0E" w:rsidRPr="00685F2D" w:rsidRDefault="007C4E0E" w:rsidP="007C4E0E">
      <w:pPr>
        <w:ind w:left="360"/>
        <w:rPr>
          <w:rFonts w:cs="Arial"/>
          <w:sz w:val="24"/>
          <w:szCs w:val="24"/>
        </w:rPr>
      </w:pPr>
    </w:p>
    <w:p w14:paraId="06A7E1EA" w14:textId="77777777" w:rsidR="007C4E0E" w:rsidRPr="00685F2D" w:rsidRDefault="007C4E0E" w:rsidP="007C4E0E">
      <w:pPr>
        <w:ind w:left="360"/>
        <w:rPr>
          <w:rFonts w:cs="Arial"/>
          <w:sz w:val="24"/>
          <w:szCs w:val="24"/>
        </w:rPr>
      </w:pPr>
      <w:r w:rsidRPr="00685F2D">
        <w:rPr>
          <w:rFonts w:cs="Arial"/>
          <w:sz w:val="24"/>
          <w:szCs w:val="24"/>
        </w:rPr>
        <w:lastRenderedPageBreak/>
        <w:t xml:space="preserve">Bei Beendigung des Arbeitsverhältnisses sind verbleibende Urlaubsansprüche innerhalb der Kündigungsfrist abzubauen, soweit dies möglich ist. Der vertragliche Zusatzurlaub erlischt mit Beendigung des Arbeitsverhältnisses.  </w:t>
      </w:r>
    </w:p>
    <w:p w14:paraId="7192950A" w14:textId="77777777" w:rsidR="007C4E0E" w:rsidRPr="00685F2D" w:rsidRDefault="007C4E0E" w:rsidP="007C4E0E">
      <w:pPr>
        <w:ind w:left="360"/>
        <w:rPr>
          <w:rFonts w:cs="Arial"/>
          <w:color w:val="000000"/>
          <w:sz w:val="24"/>
          <w:szCs w:val="24"/>
        </w:rPr>
      </w:pPr>
    </w:p>
    <w:p w14:paraId="1F6C81F8" w14:textId="77777777" w:rsidR="007C4E0E" w:rsidRPr="00685F2D" w:rsidRDefault="007C4E0E" w:rsidP="007C4E0E">
      <w:pPr>
        <w:ind w:left="360"/>
        <w:rPr>
          <w:rFonts w:cs="Arial"/>
          <w:sz w:val="24"/>
          <w:szCs w:val="24"/>
        </w:rPr>
      </w:pPr>
      <w:r>
        <w:rPr>
          <w:rFonts w:cs="Arial"/>
          <w:sz w:val="24"/>
          <w:szCs w:val="24"/>
        </w:rPr>
        <w:t>Die recht</w:t>
      </w:r>
      <w:r w:rsidRPr="00685F2D">
        <w:rPr>
          <w:rFonts w:cs="Arial"/>
          <w:sz w:val="24"/>
          <w:szCs w:val="24"/>
        </w:rPr>
        <w:t>liche Behandlung des Urlaubs richtet sich im Übrigen nach den gesetzlichen Bestimmungen.</w:t>
      </w:r>
    </w:p>
    <w:p w14:paraId="5589185E" w14:textId="20C2B8C6" w:rsidR="00B84D8E" w:rsidRPr="00614942" w:rsidRDefault="00B84D8E" w:rsidP="007C4E0E">
      <w:pPr>
        <w:ind w:left="360"/>
        <w:rPr>
          <w:rFonts w:cs="Arial"/>
          <w:sz w:val="24"/>
          <w:szCs w:val="24"/>
        </w:rPr>
      </w:pPr>
    </w:p>
    <w:p w14:paraId="3D86276A" w14:textId="77777777" w:rsidR="00B84D8E" w:rsidRPr="00CD7639" w:rsidRDefault="00B84D8E" w:rsidP="00614942">
      <w:pPr>
        <w:numPr>
          <w:ilvl w:val="0"/>
          <w:numId w:val="6"/>
        </w:numPr>
        <w:rPr>
          <w:rFonts w:cs="Arial"/>
          <w:sz w:val="24"/>
          <w:szCs w:val="24"/>
        </w:rPr>
      </w:pPr>
      <w:r w:rsidRPr="00CD7639">
        <w:rPr>
          <w:rFonts w:cs="Arial"/>
          <w:b/>
          <w:sz w:val="24"/>
          <w:szCs w:val="24"/>
        </w:rPr>
        <w:t>Krankheit</w:t>
      </w:r>
    </w:p>
    <w:p w14:paraId="7C1A79BC" w14:textId="6B6E3541" w:rsidR="007C4E0E" w:rsidRPr="00685F2D" w:rsidRDefault="007C4E0E" w:rsidP="007C4E0E">
      <w:pPr>
        <w:ind w:left="360"/>
        <w:rPr>
          <w:rFonts w:cs="Arial"/>
          <w:sz w:val="24"/>
          <w:szCs w:val="24"/>
        </w:rPr>
      </w:pPr>
      <w:r w:rsidRPr="00685F2D">
        <w:rPr>
          <w:rFonts w:cs="Arial"/>
          <w:sz w:val="24"/>
          <w:szCs w:val="24"/>
        </w:rPr>
        <w:t xml:space="preserve">Die </w:t>
      </w:r>
      <w:bookmarkStart w:id="0" w:name="_Hlk130557802"/>
      <w:r w:rsidRPr="00685F2D">
        <w:rPr>
          <w:rFonts w:cs="Arial"/>
          <w:sz w:val="24"/>
          <w:szCs w:val="24"/>
        </w:rPr>
        <w:t>Entgeltfortzahlung im Krankheitsfall richtet sich nach den gesetzlichen Bestimmungen.</w:t>
      </w:r>
    </w:p>
    <w:p w14:paraId="1EBD0FF8" w14:textId="77777777" w:rsidR="007C4E0E" w:rsidRPr="00685F2D" w:rsidRDefault="007C4E0E" w:rsidP="007C4E0E">
      <w:pPr>
        <w:ind w:left="360"/>
        <w:rPr>
          <w:rFonts w:cs="Arial"/>
          <w:sz w:val="24"/>
          <w:szCs w:val="24"/>
        </w:rPr>
      </w:pPr>
    </w:p>
    <w:p w14:paraId="561A5B82" w14:textId="77777777" w:rsidR="007C4E0E" w:rsidRDefault="007C4E0E" w:rsidP="007C4E0E">
      <w:pPr>
        <w:ind w:left="360"/>
        <w:rPr>
          <w:rFonts w:cs="Arial"/>
          <w:sz w:val="24"/>
          <w:szCs w:val="24"/>
        </w:rPr>
      </w:pPr>
      <w:r w:rsidRPr="00685F2D">
        <w:rPr>
          <w:rFonts w:cs="Arial"/>
          <w:sz w:val="24"/>
          <w:szCs w:val="24"/>
        </w:rPr>
        <w:t xml:space="preserve">Die Arbeitsverhinderung ist dem Arbeitgeber unverzüglich mitzuteilen. Dauert die Arbeitsunfähigkeit länger als drei Kalendertage, hat der Arbeitnehmer eine ärztliche Bescheinigung über das Bestehen sowie deren voraussichtliche Dauer spätestens an dem auf den dritten Kalendertag folgenden Arbeitstag vorzulegen. </w:t>
      </w:r>
    </w:p>
    <w:p w14:paraId="4C356FD4" w14:textId="77777777" w:rsidR="007C4E0E" w:rsidRDefault="007C4E0E" w:rsidP="007C4E0E">
      <w:pPr>
        <w:ind w:left="360"/>
        <w:rPr>
          <w:rFonts w:cs="Arial"/>
          <w:sz w:val="24"/>
          <w:szCs w:val="24"/>
        </w:rPr>
      </w:pPr>
    </w:p>
    <w:p w14:paraId="390FFD8B" w14:textId="77777777" w:rsidR="007C4E0E" w:rsidRDefault="007C4E0E" w:rsidP="007C4E0E">
      <w:pPr>
        <w:ind w:left="360"/>
        <w:rPr>
          <w:rFonts w:cs="Arial"/>
          <w:sz w:val="24"/>
          <w:szCs w:val="24"/>
        </w:rPr>
      </w:pPr>
      <w:r w:rsidRPr="00C74D12">
        <w:rPr>
          <w:rFonts w:cs="Arial"/>
          <w:sz w:val="24"/>
          <w:szCs w:val="24"/>
        </w:rPr>
        <w:t>Die Vorlagepflicht g</w:t>
      </w:r>
      <w:r>
        <w:rPr>
          <w:rFonts w:cs="Arial"/>
          <w:sz w:val="24"/>
          <w:szCs w:val="24"/>
        </w:rPr>
        <w:t>i</w:t>
      </w:r>
      <w:r w:rsidRPr="00C74D12">
        <w:rPr>
          <w:rFonts w:cs="Arial"/>
          <w:sz w:val="24"/>
          <w:szCs w:val="24"/>
        </w:rPr>
        <w:t>lt nicht für Arbeitnehmer, die Versicherte einer gesetzlichen Krankenkasse sind</w:t>
      </w:r>
      <w:r>
        <w:rPr>
          <w:rFonts w:cs="Arial"/>
          <w:sz w:val="24"/>
          <w:szCs w:val="24"/>
        </w:rPr>
        <w:t xml:space="preserve">, wenn der behandelnde Arzt die Bescheinigung per </w:t>
      </w:r>
      <w:proofErr w:type="spellStart"/>
      <w:r>
        <w:rPr>
          <w:rFonts w:cs="Arial"/>
          <w:sz w:val="24"/>
          <w:szCs w:val="24"/>
        </w:rPr>
        <w:t>eAU</w:t>
      </w:r>
      <w:proofErr w:type="spellEnd"/>
      <w:r>
        <w:rPr>
          <w:rFonts w:cs="Arial"/>
          <w:sz w:val="24"/>
          <w:szCs w:val="24"/>
        </w:rPr>
        <w:t xml:space="preserve"> an die gesetzliche Krankenversicherung weiterleitet.</w:t>
      </w:r>
      <w:r w:rsidRPr="00C74D12">
        <w:rPr>
          <w:rFonts w:cs="Arial"/>
          <w:sz w:val="24"/>
          <w:szCs w:val="24"/>
        </w:rPr>
        <w:t xml:space="preserve"> </w:t>
      </w:r>
      <w:r>
        <w:rPr>
          <w:rFonts w:cs="Arial"/>
          <w:sz w:val="24"/>
          <w:szCs w:val="24"/>
        </w:rPr>
        <w:t xml:space="preserve">Diese Arbeitnehmer </w:t>
      </w:r>
      <w:r w:rsidRPr="00C74D12">
        <w:rPr>
          <w:rFonts w:cs="Arial"/>
          <w:sz w:val="24"/>
          <w:szCs w:val="24"/>
        </w:rPr>
        <w:t>sind verpflichtet, zu den genannten Zeitpunkten das Bestehen einer Arbeitsunfähigkeit sowie deren voraussichtliche Dauer feststellen und sich eine ärztliche Bescheinigung ausstellen zu lassen</w:t>
      </w:r>
      <w:r>
        <w:rPr>
          <w:rFonts w:cs="Arial"/>
          <w:sz w:val="24"/>
          <w:szCs w:val="24"/>
        </w:rPr>
        <w:t xml:space="preserve">. </w:t>
      </w:r>
    </w:p>
    <w:p w14:paraId="357E9C0E" w14:textId="77777777" w:rsidR="007C4E0E" w:rsidRDefault="007C4E0E" w:rsidP="007C4E0E">
      <w:pPr>
        <w:ind w:left="360"/>
        <w:rPr>
          <w:rFonts w:cs="Arial"/>
          <w:sz w:val="24"/>
          <w:szCs w:val="24"/>
        </w:rPr>
      </w:pPr>
    </w:p>
    <w:p w14:paraId="5535A7C4" w14:textId="77777777" w:rsidR="007C4E0E" w:rsidRDefault="007C4E0E" w:rsidP="007C4E0E">
      <w:pPr>
        <w:ind w:left="360"/>
        <w:rPr>
          <w:rFonts w:cs="Arial"/>
          <w:sz w:val="24"/>
          <w:szCs w:val="24"/>
        </w:rPr>
      </w:pPr>
      <w:r w:rsidRPr="00685F2D">
        <w:rPr>
          <w:rFonts w:cs="Arial"/>
          <w:sz w:val="24"/>
          <w:szCs w:val="24"/>
        </w:rPr>
        <w:t>Die Nachweispflicht</w:t>
      </w:r>
      <w:r>
        <w:rPr>
          <w:rFonts w:cs="Arial"/>
          <w:sz w:val="24"/>
          <w:szCs w:val="24"/>
        </w:rPr>
        <w:t>en</w:t>
      </w:r>
      <w:r w:rsidRPr="00685F2D">
        <w:rPr>
          <w:rFonts w:cs="Arial"/>
          <w:sz w:val="24"/>
          <w:szCs w:val="24"/>
        </w:rPr>
        <w:t xml:space="preserve"> g</w:t>
      </w:r>
      <w:r>
        <w:rPr>
          <w:rFonts w:cs="Arial"/>
          <w:sz w:val="24"/>
          <w:szCs w:val="24"/>
        </w:rPr>
        <w:t>e</w:t>
      </w:r>
      <w:r w:rsidRPr="00685F2D">
        <w:rPr>
          <w:rFonts w:cs="Arial"/>
          <w:sz w:val="24"/>
          <w:szCs w:val="24"/>
        </w:rPr>
        <w:t>lt</w:t>
      </w:r>
      <w:r>
        <w:rPr>
          <w:rFonts w:cs="Arial"/>
          <w:sz w:val="24"/>
          <w:szCs w:val="24"/>
        </w:rPr>
        <w:t>en</w:t>
      </w:r>
      <w:r w:rsidRPr="00685F2D">
        <w:rPr>
          <w:rFonts w:cs="Arial"/>
          <w:sz w:val="24"/>
          <w:szCs w:val="24"/>
        </w:rPr>
        <w:t xml:space="preserve"> auch nach Ablauf der sechs Wochen</w:t>
      </w:r>
      <w:r>
        <w:rPr>
          <w:rFonts w:cs="Arial"/>
          <w:sz w:val="24"/>
          <w:szCs w:val="24"/>
        </w:rPr>
        <w:t xml:space="preserve"> Entgeltfortzahlung</w:t>
      </w:r>
      <w:r w:rsidRPr="00685F2D">
        <w:rPr>
          <w:rFonts w:cs="Arial"/>
          <w:sz w:val="24"/>
          <w:szCs w:val="24"/>
        </w:rPr>
        <w:t xml:space="preserve">. </w:t>
      </w:r>
    </w:p>
    <w:p w14:paraId="0671EC83" w14:textId="77777777" w:rsidR="007C4E0E" w:rsidRDefault="007C4E0E" w:rsidP="007C4E0E">
      <w:pPr>
        <w:ind w:left="360"/>
        <w:rPr>
          <w:rFonts w:cs="Arial"/>
          <w:sz w:val="24"/>
          <w:szCs w:val="24"/>
        </w:rPr>
      </w:pPr>
    </w:p>
    <w:p w14:paraId="5B8B1D0E" w14:textId="77777777" w:rsidR="007C4E0E" w:rsidRDefault="007C4E0E" w:rsidP="007C4E0E">
      <w:pPr>
        <w:ind w:left="360"/>
        <w:rPr>
          <w:rFonts w:cs="Arial"/>
          <w:sz w:val="24"/>
          <w:szCs w:val="24"/>
        </w:rPr>
      </w:pPr>
      <w:r w:rsidRPr="00685F2D">
        <w:rPr>
          <w:rFonts w:cs="Arial"/>
          <w:sz w:val="24"/>
          <w:szCs w:val="24"/>
        </w:rPr>
        <w:t>Der Arbeitgeber ist berechtigt, die Vorlage der Arbeitsunfähigkeitsbescheinigung früher zu verlangen.</w:t>
      </w:r>
    </w:p>
    <w:bookmarkEnd w:id="0"/>
    <w:p w14:paraId="5C6089DA" w14:textId="7E95618F" w:rsidR="00D6480D" w:rsidRDefault="00D6480D" w:rsidP="005A0CA2">
      <w:pPr>
        <w:ind w:left="283"/>
        <w:rPr>
          <w:rFonts w:cs="Arial"/>
          <w:i/>
          <w:iCs/>
          <w:sz w:val="20"/>
        </w:rPr>
      </w:pPr>
    </w:p>
    <w:p w14:paraId="1C586391" w14:textId="77777777" w:rsidR="007424EE" w:rsidRPr="00CF5456" w:rsidRDefault="007424EE" w:rsidP="00CF5456">
      <w:pPr>
        <w:numPr>
          <w:ilvl w:val="0"/>
          <w:numId w:val="6"/>
        </w:numPr>
        <w:rPr>
          <w:rFonts w:cs="Arial"/>
          <w:b/>
          <w:sz w:val="24"/>
          <w:szCs w:val="24"/>
        </w:rPr>
      </w:pPr>
      <w:r w:rsidRPr="00CF5456">
        <w:rPr>
          <w:rFonts w:cs="Arial"/>
          <w:b/>
          <w:sz w:val="24"/>
          <w:szCs w:val="24"/>
        </w:rPr>
        <w:t>Fortbildungen</w:t>
      </w:r>
    </w:p>
    <w:p w14:paraId="75EBF23B" w14:textId="77777777" w:rsidR="007424EE" w:rsidRDefault="007424EE" w:rsidP="007424EE">
      <w:pPr>
        <w:pStyle w:val="Listenabsatz"/>
        <w:ind w:left="360"/>
        <w:rPr>
          <w:rFonts w:cs="Arial"/>
          <w:sz w:val="24"/>
          <w:szCs w:val="24"/>
        </w:rPr>
      </w:pPr>
      <w:r>
        <w:rPr>
          <w:rFonts w:cs="Arial"/>
          <w:sz w:val="24"/>
          <w:szCs w:val="24"/>
        </w:rPr>
        <w:t>Ein Anspruch auf vom Arbeitgeber bereitgestellte Fortbildungen besteht nicht.</w:t>
      </w:r>
    </w:p>
    <w:p w14:paraId="77B8A529" w14:textId="77777777" w:rsidR="007424EE" w:rsidRDefault="007424EE" w:rsidP="007424EE">
      <w:pPr>
        <w:pStyle w:val="Listenabsatz"/>
        <w:ind w:left="360"/>
        <w:rPr>
          <w:rFonts w:cs="Arial"/>
          <w:sz w:val="24"/>
          <w:szCs w:val="24"/>
        </w:rPr>
      </w:pPr>
    </w:p>
    <w:p w14:paraId="01A50D1C" w14:textId="77777777" w:rsidR="007424EE" w:rsidRPr="00CF5456" w:rsidRDefault="007424EE" w:rsidP="00CF5456">
      <w:pPr>
        <w:numPr>
          <w:ilvl w:val="0"/>
          <w:numId w:val="6"/>
        </w:numPr>
        <w:rPr>
          <w:rFonts w:cs="Arial"/>
          <w:b/>
          <w:sz w:val="24"/>
          <w:szCs w:val="24"/>
        </w:rPr>
      </w:pPr>
      <w:r w:rsidRPr="00CF5456">
        <w:rPr>
          <w:rFonts w:cs="Arial"/>
          <w:b/>
          <w:sz w:val="24"/>
          <w:szCs w:val="24"/>
        </w:rPr>
        <w:t>Betriebliche Altersversorgung</w:t>
      </w:r>
    </w:p>
    <w:p w14:paraId="4A6B987F" w14:textId="77777777" w:rsidR="007424EE" w:rsidRDefault="007424EE" w:rsidP="007424EE">
      <w:pPr>
        <w:pStyle w:val="Listenabsatz"/>
        <w:ind w:left="360"/>
        <w:rPr>
          <w:rFonts w:cs="Arial"/>
          <w:sz w:val="24"/>
          <w:szCs w:val="24"/>
        </w:rPr>
      </w:pPr>
      <w:r>
        <w:rPr>
          <w:rFonts w:cs="Arial"/>
          <w:sz w:val="24"/>
          <w:szCs w:val="24"/>
        </w:rPr>
        <w:t>Die betriebliche Altersversorgung wir durchgeführt von………………………………</w:t>
      </w:r>
    </w:p>
    <w:p w14:paraId="1CC60F27" w14:textId="77777777" w:rsidR="007424EE" w:rsidRDefault="007424EE" w:rsidP="007424EE">
      <w:pPr>
        <w:pStyle w:val="Listenabsatz"/>
        <w:ind w:left="360"/>
        <w:rPr>
          <w:rFonts w:cs="Arial"/>
          <w:sz w:val="24"/>
          <w:szCs w:val="24"/>
        </w:rPr>
      </w:pPr>
    </w:p>
    <w:p w14:paraId="75400037" w14:textId="77777777" w:rsidR="007424EE" w:rsidRDefault="007424EE" w:rsidP="007424EE">
      <w:pPr>
        <w:pStyle w:val="Listenabsatz"/>
        <w:ind w:left="360"/>
        <w:rPr>
          <w:rFonts w:cs="Arial"/>
          <w:sz w:val="24"/>
          <w:szCs w:val="24"/>
        </w:rPr>
      </w:pPr>
      <w:r>
        <w:rPr>
          <w:rFonts w:cs="Arial"/>
          <w:sz w:val="24"/>
          <w:szCs w:val="24"/>
        </w:rPr>
        <w:t>Alternativ:</w:t>
      </w:r>
    </w:p>
    <w:p w14:paraId="33552EE6" w14:textId="77777777" w:rsidR="007424EE" w:rsidRDefault="007424EE" w:rsidP="007424EE">
      <w:pPr>
        <w:pStyle w:val="Listenabsatz"/>
        <w:ind w:left="360"/>
        <w:rPr>
          <w:rFonts w:cs="Arial"/>
          <w:sz w:val="24"/>
          <w:szCs w:val="24"/>
        </w:rPr>
      </w:pPr>
    </w:p>
    <w:p w14:paraId="65F4FD34" w14:textId="77777777" w:rsidR="007424EE" w:rsidRPr="00994069" w:rsidRDefault="007424EE" w:rsidP="007424EE">
      <w:pPr>
        <w:pStyle w:val="Listenabsatz"/>
        <w:ind w:left="360"/>
        <w:rPr>
          <w:rFonts w:cs="Arial"/>
          <w:sz w:val="24"/>
          <w:szCs w:val="24"/>
        </w:rPr>
      </w:pPr>
      <w:r>
        <w:rPr>
          <w:rFonts w:cs="Arial"/>
          <w:sz w:val="24"/>
          <w:szCs w:val="24"/>
        </w:rPr>
        <w:t>Es besteht kein Anspruch auf eine betriebliche Altersversorgung. Auf die gesetzliche Möglichkeit der Entgeltumwandlung wird hingewiesen.</w:t>
      </w:r>
    </w:p>
    <w:p w14:paraId="7A4BC87A" w14:textId="77777777" w:rsidR="007424EE" w:rsidRDefault="007424EE" w:rsidP="00CF5456">
      <w:pPr>
        <w:ind w:left="360"/>
        <w:rPr>
          <w:rFonts w:cs="Arial"/>
          <w:b/>
          <w:sz w:val="24"/>
          <w:szCs w:val="24"/>
        </w:rPr>
      </w:pPr>
    </w:p>
    <w:p w14:paraId="1A4F015A" w14:textId="0F819C09" w:rsidR="00D6480D" w:rsidRPr="00E6187B" w:rsidRDefault="00D6480D" w:rsidP="00D6480D">
      <w:pPr>
        <w:numPr>
          <w:ilvl w:val="0"/>
          <w:numId w:val="6"/>
        </w:numPr>
        <w:rPr>
          <w:rFonts w:cs="Arial"/>
          <w:b/>
          <w:sz w:val="24"/>
          <w:szCs w:val="24"/>
        </w:rPr>
      </w:pPr>
      <w:r w:rsidRPr="00E6187B">
        <w:rPr>
          <w:rFonts w:cs="Arial"/>
          <w:b/>
          <w:sz w:val="24"/>
          <w:szCs w:val="24"/>
        </w:rPr>
        <w:t>Ausschluss von § 616 BGB</w:t>
      </w:r>
    </w:p>
    <w:p w14:paraId="63F395F0" w14:textId="77777777" w:rsidR="00D6480D" w:rsidRPr="00E6187B" w:rsidRDefault="00D6480D" w:rsidP="00D6480D">
      <w:pPr>
        <w:ind w:left="360"/>
        <w:rPr>
          <w:rFonts w:cs="Arial"/>
          <w:sz w:val="24"/>
          <w:szCs w:val="24"/>
        </w:rPr>
      </w:pPr>
      <w:r w:rsidRPr="00E6187B">
        <w:rPr>
          <w:rFonts w:cs="Arial"/>
          <w:sz w:val="24"/>
          <w:szCs w:val="24"/>
        </w:rPr>
        <w:t>Ein Anspruch auf Arbeitsentgelt bei vorübergehender Verhinderung im Sinne des § 616 BGB besteht nicht. Die Anwendbarkeit der Norm wird ausgeschlossen.</w:t>
      </w:r>
    </w:p>
    <w:p w14:paraId="12CBF387" w14:textId="77777777" w:rsidR="00D6480D" w:rsidRPr="00614942" w:rsidRDefault="00D6480D" w:rsidP="00D6480D">
      <w:pPr>
        <w:ind w:left="360"/>
        <w:rPr>
          <w:rFonts w:cs="Arial"/>
          <w:sz w:val="24"/>
          <w:szCs w:val="24"/>
        </w:rPr>
      </w:pPr>
    </w:p>
    <w:p w14:paraId="20DDE592" w14:textId="77777777" w:rsidR="00B84D8E" w:rsidRPr="00CF5456" w:rsidRDefault="00B84D8E" w:rsidP="00614942">
      <w:pPr>
        <w:numPr>
          <w:ilvl w:val="0"/>
          <w:numId w:val="6"/>
        </w:numPr>
        <w:rPr>
          <w:rFonts w:cs="Arial"/>
          <w:b/>
          <w:sz w:val="24"/>
          <w:szCs w:val="24"/>
        </w:rPr>
      </w:pPr>
      <w:r w:rsidRPr="00CD7639">
        <w:rPr>
          <w:rFonts w:cs="Arial"/>
          <w:b/>
          <w:sz w:val="24"/>
          <w:szCs w:val="24"/>
        </w:rPr>
        <w:t>Verschwiegenheitspflicht</w:t>
      </w:r>
    </w:p>
    <w:p w14:paraId="7BBCC37D" w14:textId="77777777" w:rsidR="00677114" w:rsidRPr="00614942" w:rsidRDefault="00677114" w:rsidP="00CD7639">
      <w:pPr>
        <w:ind w:left="360"/>
        <w:rPr>
          <w:rFonts w:cs="Arial"/>
          <w:sz w:val="24"/>
          <w:szCs w:val="24"/>
        </w:rPr>
      </w:pPr>
      <w:r w:rsidRPr="00614942">
        <w:rPr>
          <w:rFonts w:cs="Arial"/>
          <w:sz w:val="24"/>
          <w:szCs w:val="24"/>
        </w:rPr>
        <w:t xml:space="preserve">Der Arbeitnehmer verpflichtet sich, während der Dauer des Arbeitsverhältnisses und auch nach dem Ausscheiden, über alle Geschäftsgeheimnisse sowie betriebliche Angelegenheiten vertraulicher Natur, die als solche von der Geschäftsleitung schriftlich oder mündlich bezeichnet werden bzw. offensichtlich als solche zu erkennen sind, Stillschweigen zu bewahren und ohne ausdrückliche </w:t>
      </w:r>
      <w:r w:rsidRPr="00614942">
        <w:rPr>
          <w:rFonts w:cs="Arial"/>
          <w:sz w:val="24"/>
          <w:szCs w:val="24"/>
        </w:rPr>
        <w:lastRenderedPageBreak/>
        <w:t>Genehmigung der Geschäftsleitung keinen dritten Personen zugänglich zu machen. Der Arbeitnehmer hat die Anweisungen und Maßnahmen des Arbeitgebers zur Geheimhaltung zu beachten.</w:t>
      </w:r>
      <w:r w:rsidRPr="00614942">
        <w:rPr>
          <w:rFonts w:cs="Arial"/>
          <w:bCs/>
          <w:color w:val="141414"/>
          <w:sz w:val="24"/>
          <w:szCs w:val="24"/>
        </w:rPr>
        <w:t xml:space="preserve"> Im Zweifelsfall wird der Arbeitnehmer eine Weisung des Arbeitgebers zur Vertraulichkeit bestimmter Tatsachen einholen.</w:t>
      </w:r>
    </w:p>
    <w:p w14:paraId="13A48E1F" w14:textId="6D64223E" w:rsidR="00677114" w:rsidRPr="00CD7639" w:rsidRDefault="00677114" w:rsidP="00CD7639">
      <w:pPr>
        <w:ind w:left="360"/>
        <w:rPr>
          <w:rFonts w:cs="Arial"/>
          <w:i/>
          <w:color w:val="141414"/>
          <w:sz w:val="20"/>
        </w:rPr>
      </w:pPr>
      <w:r w:rsidRPr="00CD7639">
        <w:rPr>
          <w:rFonts w:cs="Arial"/>
          <w:i/>
          <w:sz w:val="20"/>
        </w:rPr>
        <w:t xml:space="preserve">Anmerkung: </w:t>
      </w:r>
      <w:r w:rsidR="00CD7639">
        <w:rPr>
          <w:rFonts w:cs="Arial"/>
          <w:i/>
          <w:color w:val="141414"/>
          <w:sz w:val="20"/>
        </w:rPr>
        <w:t xml:space="preserve">Das am 26.April </w:t>
      </w:r>
      <w:r w:rsidRPr="00CD7639">
        <w:rPr>
          <w:rFonts w:cs="Arial"/>
          <w:i/>
          <w:color w:val="141414"/>
          <w:sz w:val="20"/>
        </w:rPr>
        <w:t>2019 in Kraft getretene Gesetz zum Schutz von Geschäftsgeheimnissen (</w:t>
      </w:r>
      <w:proofErr w:type="spellStart"/>
      <w:r w:rsidRPr="00CD7639">
        <w:rPr>
          <w:rFonts w:cs="Arial"/>
          <w:i/>
          <w:color w:val="141414"/>
          <w:sz w:val="20"/>
        </w:rPr>
        <w:t>GeschGehG</w:t>
      </w:r>
      <w:proofErr w:type="spellEnd"/>
      <w:r w:rsidRPr="00CD7639">
        <w:rPr>
          <w:rFonts w:cs="Arial"/>
          <w:i/>
          <w:color w:val="141414"/>
          <w:sz w:val="20"/>
        </w:rPr>
        <w:t>) verlangt zudem aktive, objektiv feststellbare </w:t>
      </w:r>
      <w:r w:rsidRPr="00CD7639">
        <w:rPr>
          <w:rStyle w:val="Hervorhebung"/>
          <w:rFonts w:cs="Arial"/>
          <w:bCs/>
          <w:i/>
          <w:color w:val="141414"/>
          <w:sz w:val="20"/>
        </w:rPr>
        <w:t>Schutzmaßnahmen</w:t>
      </w:r>
      <w:r w:rsidRPr="00CD7639">
        <w:rPr>
          <w:rFonts w:cs="Arial"/>
          <w:i/>
          <w:color w:val="141414"/>
          <w:sz w:val="20"/>
        </w:rPr>
        <w:t xml:space="preserve"> seitens der Arbeitgeber; es kann daher empfehlenswert sein, die wesentlichen, von solchen Geheimhaltungsmaßnahmen betroffenen Informationen (abstrakt) zu beschreiben: „Als Geschäftsgeheimnisse geheim zu halten sind insbesondere...“</w:t>
      </w:r>
    </w:p>
    <w:p w14:paraId="2AECEA8B" w14:textId="77777777" w:rsidR="00B84D8E" w:rsidRPr="00614942" w:rsidRDefault="00B84D8E" w:rsidP="00CD7639">
      <w:pPr>
        <w:ind w:left="360"/>
        <w:rPr>
          <w:rFonts w:cs="Arial"/>
          <w:sz w:val="24"/>
          <w:szCs w:val="24"/>
        </w:rPr>
      </w:pPr>
    </w:p>
    <w:p w14:paraId="5DEEA193" w14:textId="77777777" w:rsidR="00B84D8E" w:rsidRPr="00614942" w:rsidRDefault="00B84D8E" w:rsidP="00CD7639">
      <w:pPr>
        <w:autoSpaceDE w:val="0"/>
        <w:autoSpaceDN w:val="0"/>
        <w:adjustRightInd w:val="0"/>
        <w:ind w:left="360"/>
        <w:rPr>
          <w:rFonts w:cs="Arial"/>
          <w:sz w:val="24"/>
          <w:szCs w:val="24"/>
        </w:rPr>
      </w:pPr>
      <w:r w:rsidRPr="00614942">
        <w:rPr>
          <w:rFonts w:cs="Arial"/>
          <w:sz w:val="24"/>
          <w:szCs w:val="24"/>
        </w:rPr>
        <w:t>Für jeden Fall der Zuwiderhandlung gegen diese Verpflichtung verpflichtet er sich, eine Vertragsstrafe in Höhe einer Bruttomonatsvergütung zu zahlen. Die Geltendmachung eines weiteren Schadens bleibt dem Arbeitgeber vorbehalten.</w:t>
      </w:r>
    </w:p>
    <w:p w14:paraId="26B95E65" w14:textId="77777777" w:rsidR="00B84D8E" w:rsidRPr="00614942" w:rsidRDefault="00B84D8E" w:rsidP="00CD7639">
      <w:pPr>
        <w:ind w:left="360"/>
        <w:rPr>
          <w:rFonts w:cs="Arial"/>
          <w:sz w:val="24"/>
          <w:szCs w:val="24"/>
        </w:rPr>
      </w:pPr>
    </w:p>
    <w:p w14:paraId="306701F0" w14:textId="77777777" w:rsidR="00B84D8E" w:rsidRDefault="00B84D8E" w:rsidP="00CD7639">
      <w:pPr>
        <w:ind w:left="360"/>
        <w:rPr>
          <w:rFonts w:cs="Arial"/>
          <w:sz w:val="24"/>
          <w:szCs w:val="24"/>
        </w:rPr>
      </w:pPr>
      <w:r w:rsidRPr="00614942">
        <w:rPr>
          <w:rFonts w:cs="Arial"/>
          <w:sz w:val="24"/>
          <w:szCs w:val="24"/>
        </w:rPr>
        <w:t xml:space="preserve">Verstößt der Arbeitnehmer gegen seine Verschwiegenheitspflicht, kann dies zur Kündigung führen. </w:t>
      </w:r>
    </w:p>
    <w:p w14:paraId="7AC22555" w14:textId="77777777" w:rsidR="00CD7639" w:rsidRDefault="00CD7639" w:rsidP="00CD7639">
      <w:pPr>
        <w:ind w:left="360"/>
        <w:rPr>
          <w:rFonts w:cs="Arial"/>
          <w:sz w:val="24"/>
          <w:szCs w:val="24"/>
        </w:rPr>
      </w:pPr>
    </w:p>
    <w:p w14:paraId="1696E035" w14:textId="77777777" w:rsidR="00B84D8E" w:rsidRPr="00CD7639" w:rsidRDefault="00B84D8E" w:rsidP="00614942">
      <w:pPr>
        <w:numPr>
          <w:ilvl w:val="0"/>
          <w:numId w:val="6"/>
        </w:numPr>
        <w:rPr>
          <w:rFonts w:cs="Arial"/>
          <w:sz w:val="24"/>
          <w:szCs w:val="24"/>
        </w:rPr>
      </w:pPr>
      <w:r w:rsidRPr="00CD7639">
        <w:rPr>
          <w:rFonts w:cs="Arial"/>
          <w:b/>
          <w:sz w:val="24"/>
          <w:szCs w:val="24"/>
        </w:rPr>
        <w:t>Nebentätigkeit</w:t>
      </w:r>
    </w:p>
    <w:p w14:paraId="352401F5" w14:textId="31CBAF3A" w:rsidR="00B84D8E" w:rsidRPr="00614942" w:rsidRDefault="00B84D8E" w:rsidP="00CD7639">
      <w:pPr>
        <w:ind w:left="360"/>
        <w:rPr>
          <w:rFonts w:cs="Arial"/>
          <w:sz w:val="24"/>
          <w:szCs w:val="24"/>
        </w:rPr>
      </w:pPr>
      <w:r w:rsidRPr="00614942">
        <w:rPr>
          <w:rFonts w:cs="Arial"/>
          <w:sz w:val="24"/>
          <w:szCs w:val="24"/>
        </w:rPr>
        <w:t>Der Arbeitnehmer verpflichtet sich, jede entgeltliche oder das Arbeitsverhältnis beeinträchtigende Nebenbeschäftigung vor ihrer Aufnahme dem Arbeitgeber gegenüber</w:t>
      </w:r>
      <w:r w:rsidR="00555639">
        <w:rPr>
          <w:rFonts w:cs="Arial"/>
          <w:sz w:val="24"/>
          <w:szCs w:val="24"/>
        </w:rPr>
        <w:t xml:space="preserve"> unverzüglich</w:t>
      </w:r>
      <w:r w:rsidRPr="00614942">
        <w:rPr>
          <w:rFonts w:cs="Arial"/>
          <w:sz w:val="24"/>
          <w:szCs w:val="24"/>
        </w:rPr>
        <w:t xml:space="preserve"> in Textform anzuzeigen. Sie ist nur mit Zustimmung des Arbeitgebers zulässig</w:t>
      </w:r>
    </w:p>
    <w:p w14:paraId="416BF064" w14:textId="77777777" w:rsidR="00B84D8E" w:rsidRPr="00614942" w:rsidRDefault="00B84D8E" w:rsidP="00CD7639">
      <w:pPr>
        <w:ind w:left="360"/>
        <w:rPr>
          <w:rFonts w:cs="Arial"/>
          <w:sz w:val="24"/>
          <w:szCs w:val="24"/>
        </w:rPr>
      </w:pPr>
    </w:p>
    <w:p w14:paraId="64F204BE" w14:textId="77777777" w:rsidR="00B84D8E" w:rsidRPr="00614942" w:rsidRDefault="00B84D8E" w:rsidP="00CD7639">
      <w:pPr>
        <w:ind w:left="360"/>
        <w:rPr>
          <w:rFonts w:cs="Arial"/>
          <w:sz w:val="24"/>
          <w:szCs w:val="24"/>
        </w:rPr>
      </w:pPr>
      <w:r w:rsidRPr="00614942">
        <w:rPr>
          <w:rFonts w:cs="Arial"/>
          <w:sz w:val="24"/>
          <w:szCs w:val="24"/>
        </w:rPr>
        <w:t xml:space="preserve">Der Arbeitgeber erteilt die Einwilligung, wenn die Wahrnehmung der dienstlichen Aufgaben durch die Nebenbeschäftigung nicht behindert und sonstige berechtigte Interessen des Arbeitgebers nicht beeinträchtigt werden. </w:t>
      </w:r>
    </w:p>
    <w:p w14:paraId="33ACD3C0" w14:textId="77777777" w:rsidR="00B84D8E" w:rsidRPr="00614942" w:rsidRDefault="00B84D8E" w:rsidP="00CD7639">
      <w:pPr>
        <w:ind w:left="360"/>
        <w:rPr>
          <w:rFonts w:cs="Arial"/>
          <w:sz w:val="24"/>
          <w:szCs w:val="24"/>
        </w:rPr>
      </w:pPr>
    </w:p>
    <w:p w14:paraId="084447B7" w14:textId="77777777" w:rsidR="00B84D8E" w:rsidRPr="00614942" w:rsidRDefault="00B84D8E" w:rsidP="00CD7639">
      <w:pPr>
        <w:ind w:left="360"/>
        <w:rPr>
          <w:rFonts w:cs="Arial"/>
          <w:sz w:val="24"/>
          <w:szCs w:val="24"/>
        </w:rPr>
      </w:pPr>
      <w:r w:rsidRPr="00614942">
        <w:rPr>
          <w:rFonts w:cs="Arial"/>
          <w:sz w:val="24"/>
          <w:szCs w:val="24"/>
        </w:rPr>
        <w:t xml:space="preserve">Der Arbeitgeber kann seine Einwilligung jederzeit widerrufen, wenn sein betriebliches Interesse dies auch unter Berücksichtigung der Belange des Arbeitnehmers erfordert.  </w:t>
      </w:r>
    </w:p>
    <w:p w14:paraId="3E7FFE96" w14:textId="77777777" w:rsidR="00B84D8E" w:rsidRPr="00614942" w:rsidRDefault="00B84D8E" w:rsidP="00614942">
      <w:pPr>
        <w:rPr>
          <w:rFonts w:cs="Arial"/>
          <w:sz w:val="24"/>
          <w:szCs w:val="24"/>
        </w:rPr>
      </w:pPr>
    </w:p>
    <w:p w14:paraId="79BDC9A4" w14:textId="1D627D6F" w:rsidR="00B84D8E" w:rsidRPr="00CD7639" w:rsidRDefault="007424EE" w:rsidP="00614942">
      <w:pPr>
        <w:numPr>
          <w:ilvl w:val="0"/>
          <w:numId w:val="6"/>
        </w:numPr>
        <w:rPr>
          <w:rFonts w:cs="Arial"/>
          <w:sz w:val="24"/>
          <w:szCs w:val="24"/>
        </w:rPr>
      </w:pPr>
      <w:r>
        <w:rPr>
          <w:rFonts w:cs="Arial"/>
          <w:b/>
          <w:sz w:val="24"/>
          <w:szCs w:val="24"/>
        </w:rPr>
        <w:t>Beendigung des Arbeitsverhältnisses</w:t>
      </w:r>
    </w:p>
    <w:p w14:paraId="31A57ADC" w14:textId="77777777" w:rsidR="007C4E0E" w:rsidRPr="00797100" w:rsidRDefault="00EF7449" w:rsidP="007C4E0E">
      <w:pPr>
        <w:ind w:left="360"/>
        <w:rPr>
          <w:rFonts w:cs="Arial"/>
          <w:sz w:val="24"/>
          <w:szCs w:val="24"/>
        </w:rPr>
      </w:pPr>
      <w:r w:rsidRPr="00797100">
        <w:rPr>
          <w:rFonts w:cs="Arial"/>
          <w:sz w:val="24"/>
          <w:szCs w:val="24"/>
        </w:rPr>
        <w:t xml:space="preserve">Der </w:t>
      </w:r>
      <w:r w:rsidR="007C4E0E" w:rsidRPr="00797100">
        <w:rPr>
          <w:rFonts w:cs="Arial"/>
          <w:sz w:val="24"/>
          <w:szCs w:val="24"/>
        </w:rPr>
        <w:t xml:space="preserve">Rücktritt vom Arbeitsvertrag oder seine Kündigung vor Aufnahme der Tätigkeit sind ausgeschlossen. </w:t>
      </w:r>
    </w:p>
    <w:p w14:paraId="346706FD" w14:textId="77777777" w:rsidR="007C4E0E" w:rsidRDefault="007C4E0E" w:rsidP="007C4E0E">
      <w:pPr>
        <w:ind w:left="360"/>
        <w:rPr>
          <w:rFonts w:cs="Arial"/>
          <w:sz w:val="24"/>
          <w:szCs w:val="24"/>
        </w:rPr>
      </w:pPr>
    </w:p>
    <w:p w14:paraId="6F83F32C" w14:textId="77777777" w:rsidR="007C4E0E" w:rsidRPr="00685F2D" w:rsidRDefault="007C4E0E" w:rsidP="007C4E0E">
      <w:pPr>
        <w:ind w:left="360"/>
        <w:rPr>
          <w:rFonts w:cs="Arial"/>
          <w:sz w:val="24"/>
          <w:szCs w:val="24"/>
        </w:rPr>
      </w:pPr>
      <w:r>
        <w:rPr>
          <w:rFonts w:cs="Arial"/>
          <w:sz w:val="24"/>
          <w:szCs w:val="24"/>
        </w:rPr>
        <w:t xml:space="preserve">Die Beendigung des Arbeitsverhältnisses durch Kündigung oder Aufhebungsvertrag bedarf für ihre Wirksamkeit der Schriftform, die elektronische Form ist ausgeschlossen. </w:t>
      </w:r>
    </w:p>
    <w:p w14:paraId="3414C1F7" w14:textId="77777777" w:rsidR="007C4E0E" w:rsidRDefault="007C4E0E" w:rsidP="007C4E0E">
      <w:pPr>
        <w:ind w:left="360"/>
        <w:rPr>
          <w:rFonts w:cs="Arial"/>
          <w:sz w:val="24"/>
          <w:szCs w:val="24"/>
        </w:rPr>
      </w:pPr>
    </w:p>
    <w:p w14:paraId="1B61F8A0" w14:textId="77777777" w:rsidR="007C4E0E" w:rsidRDefault="007C4E0E" w:rsidP="007C4E0E">
      <w:pPr>
        <w:ind w:left="360"/>
        <w:rPr>
          <w:rFonts w:cs="Arial"/>
          <w:sz w:val="24"/>
          <w:szCs w:val="24"/>
        </w:rPr>
      </w:pPr>
      <w:bookmarkStart w:id="1" w:name="_Hlk110516325"/>
      <w:r w:rsidRPr="00685F2D">
        <w:rPr>
          <w:rFonts w:cs="Arial"/>
          <w:sz w:val="24"/>
          <w:szCs w:val="24"/>
        </w:rPr>
        <w:t xml:space="preserve">Nach Ablauf der Probezeit finden die gesetzlichen Kündigungsfristen </w:t>
      </w:r>
      <w:bookmarkStart w:id="2" w:name="_Hlk110516212"/>
      <w:bookmarkStart w:id="3" w:name="_Hlk110516184"/>
      <w:r>
        <w:rPr>
          <w:rFonts w:cs="Arial"/>
          <w:sz w:val="24"/>
          <w:szCs w:val="24"/>
        </w:rPr>
        <w:t xml:space="preserve">(§ 622 BGB) </w:t>
      </w:r>
      <w:bookmarkEnd w:id="2"/>
      <w:r w:rsidRPr="00685F2D">
        <w:rPr>
          <w:rFonts w:cs="Arial"/>
          <w:sz w:val="24"/>
          <w:szCs w:val="24"/>
        </w:rPr>
        <w:t xml:space="preserve">Anwendung. </w:t>
      </w:r>
    </w:p>
    <w:bookmarkEnd w:id="3"/>
    <w:p w14:paraId="188BC813" w14:textId="77777777" w:rsidR="007C4E0E" w:rsidRDefault="007C4E0E" w:rsidP="007C4E0E">
      <w:pPr>
        <w:ind w:left="360"/>
        <w:rPr>
          <w:rFonts w:cs="Arial"/>
          <w:sz w:val="24"/>
          <w:szCs w:val="24"/>
        </w:rPr>
      </w:pPr>
    </w:p>
    <w:p w14:paraId="45875259" w14:textId="77777777" w:rsidR="007C4E0E" w:rsidRDefault="007C4E0E" w:rsidP="007C4E0E">
      <w:pPr>
        <w:ind w:left="360"/>
        <w:rPr>
          <w:rFonts w:cs="Arial"/>
          <w:sz w:val="24"/>
          <w:szCs w:val="24"/>
        </w:rPr>
      </w:pPr>
      <w:r>
        <w:rPr>
          <w:rFonts w:cs="Arial"/>
          <w:sz w:val="24"/>
          <w:szCs w:val="24"/>
        </w:rPr>
        <w:t>Danach kann ein Arbeitsverhältnis mit einer Kündigungsfrist von vier Wochen zum Fünfzehnten oder zum Ende eines Kalendermonats gekündigt werden.</w:t>
      </w:r>
    </w:p>
    <w:p w14:paraId="736F0B2D" w14:textId="77777777" w:rsidR="007C4E0E" w:rsidRDefault="007C4E0E" w:rsidP="007C4E0E">
      <w:pPr>
        <w:ind w:left="360"/>
        <w:rPr>
          <w:rFonts w:cs="Arial"/>
          <w:sz w:val="24"/>
          <w:szCs w:val="24"/>
        </w:rPr>
      </w:pPr>
    </w:p>
    <w:p w14:paraId="060CBE4E" w14:textId="592DA0CF" w:rsidR="007C4E0E" w:rsidRDefault="007C4E0E" w:rsidP="007C4E0E">
      <w:pPr>
        <w:ind w:left="360"/>
        <w:rPr>
          <w:rFonts w:cs="Arial"/>
          <w:sz w:val="24"/>
          <w:szCs w:val="24"/>
        </w:rPr>
      </w:pPr>
      <w:r>
        <w:rPr>
          <w:rFonts w:cs="Arial"/>
          <w:sz w:val="24"/>
          <w:szCs w:val="24"/>
        </w:rPr>
        <w:t>Die Kündigungsfristen für Arbeitgeber verlängern sich bei längerem Bestehen des Arbeitsverhältnisses wie folgt:</w:t>
      </w:r>
      <w:r w:rsidR="00E539AD">
        <w:rPr>
          <w:rFonts w:cs="Arial"/>
          <w:sz w:val="24"/>
          <w:szCs w:val="24"/>
        </w:rPr>
        <w:br/>
      </w:r>
    </w:p>
    <w:p w14:paraId="31ED5AAD" w14:textId="77777777" w:rsidR="007C4E0E" w:rsidRDefault="007C4E0E" w:rsidP="007C4E0E">
      <w:pPr>
        <w:ind w:left="360"/>
        <w:rPr>
          <w:rFonts w:cs="Arial"/>
          <w:sz w:val="24"/>
          <w:szCs w:val="24"/>
        </w:rPr>
      </w:pPr>
    </w:p>
    <w:p w14:paraId="79BC7C5B" w14:textId="77777777" w:rsidR="007C4E0E" w:rsidRDefault="007C4E0E" w:rsidP="007C4E0E">
      <w:pPr>
        <w:pStyle w:val="Listenabsatz"/>
        <w:numPr>
          <w:ilvl w:val="0"/>
          <w:numId w:val="9"/>
        </w:numPr>
        <w:rPr>
          <w:rFonts w:cs="Arial"/>
          <w:sz w:val="24"/>
          <w:szCs w:val="24"/>
        </w:rPr>
      </w:pPr>
      <w:r>
        <w:rPr>
          <w:rFonts w:cs="Arial"/>
          <w:sz w:val="24"/>
          <w:szCs w:val="24"/>
        </w:rPr>
        <w:lastRenderedPageBreak/>
        <w:t>Nach zwei Jahren auf einen Monat zum Monatsende,</w:t>
      </w:r>
    </w:p>
    <w:p w14:paraId="4EFBA346" w14:textId="77777777" w:rsidR="007C4E0E" w:rsidRDefault="007C4E0E" w:rsidP="007C4E0E">
      <w:pPr>
        <w:pStyle w:val="Listenabsatz"/>
        <w:numPr>
          <w:ilvl w:val="0"/>
          <w:numId w:val="9"/>
        </w:numPr>
        <w:rPr>
          <w:rFonts w:cs="Arial"/>
          <w:sz w:val="24"/>
          <w:szCs w:val="24"/>
        </w:rPr>
      </w:pPr>
      <w:r>
        <w:rPr>
          <w:rFonts w:cs="Arial"/>
          <w:sz w:val="24"/>
          <w:szCs w:val="24"/>
        </w:rPr>
        <w:t>nach fünf Jahren auf zwei Monate zum Monatsende,</w:t>
      </w:r>
    </w:p>
    <w:p w14:paraId="26B383C8" w14:textId="6E0E00C2" w:rsidR="007C4E0E" w:rsidRDefault="007C4E0E" w:rsidP="007C4E0E">
      <w:pPr>
        <w:pStyle w:val="Listenabsatz"/>
        <w:numPr>
          <w:ilvl w:val="0"/>
          <w:numId w:val="9"/>
        </w:numPr>
        <w:rPr>
          <w:rFonts w:cs="Arial"/>
          <w:sz w:val="24"/>
          <w:szCs w:val="24"/>
        </w:rPr>
      </w:pPr>
      <w:r>
        <w:rPr>
          <w:rFonts w:cs="Arial"/>
          <w:sz w:val="24"/>
          <w:szCs w:val="24"/>
        </w:rPr>
        <w:t>nach acht Jahren auf drei Monate zum Monat</w:t>
      </w:r>
      <w:r w:rsidR="00555639">
        <w:rPr>
          <w:rFonts w:cs="Arial"/>
          <w:sz w:val="24"/>
          <w:szCs w:val="24"/>
        </w:rPr>
        <w:t>s</w:t>
      </w:r>
      <w:r>
        <w:rPr>
          <w:rFonts w:cs="Arial"/>
          <w:sz w:val="24"/>
          <w:szCs w:val="24"/>
        </w:rPr>
        <w:t>ende,</w:t>
      </w:r>
    </w:p>
    <w:p w14:paraId="4FD350D8" w14:textId="77777777" w:rsidR="007C4E0E" w:rsidRDefault="007C4E0E" w:rsidP="007C4E0E">
      <w:pPr>
        <w:pStyle w:val="Listenabsatz"/>
        <w:numPr>
          <w:ilvl w:val="0"/>
          <w:numId w:val="9"/>
        </w:numPr>
        <w:rPr>
          <w:rFonts w:cs="Arial"/>
          <w:sz w:val="24"/>
          <w:szCs w:val="24"/>
        </w:rPr>
      </w:pPr>
      <w:r>
        <w:rPr>
          <w:rFonts w:cs="Arial"/>
          <w:sz w:val="24"/>
          <w:szCs w:val="24"/>
        </w:rPr>
        <w:t>nach zehn Jahren auf vier Monate zum Monatsende,</w:t>
      </w:r>
    </w:p>
    <w:p w14:paraId="78D1495B" w14:textId="77777777" w:rsidR="007C4E0E" w:rsidRDefault="007C4E0E" w:rsidP="007C4E0E">
      <w:pPr>
        <w:pStyle w:val="Listenabsatz"/>
        <w:numPr>
          <w:ilvl w:val="0"/>
          <w:numId w:val="9"/>
        </w:numPr>
        <w:rPr>
          <w:rFonts w:cs="Arial"/>
          <w:sz w:val="24"/>
          <w:szCs w:val="24"/>
        </w:rPr>
      </w:pPr>
      <w:r>
        <w:rPr>
          <w:rFonts w:cs="Arial"/>
          <w:sz w:val="24"/>
          <w:szCs w:val="24"/>
        </w:rPr>
        <w:t>nach zwölf Jahren auf fünf Monate zum Monatsende,</w:t>
      </w:r>
    </w:p>
    <w:p w14:paraId="0FF80E90" w14:textId="77777777" w:rsidR="007C4E0E" w:rsidRDefault="007C4E0E" w:rsidP="007C4E0E">
      <w:pPr>
        <w:pStyle w:val="Listenabsatz"/>
        <w:numPr>
          <w:ilvl w:val="0"/>
          <w:numId w:val="9"/>
        </w:numPr>
        <w:rPr>
          <w:rFonts w:cs="Arial"/>
          <w:sz w:val="24"/>
          <w:szCs w:val="24"/>
        </w:rPr>
      </w:pPr>
      <w:r>
        <w:rPr>
          <w:rFonts w:cs="Arial"/>
          <w:sz w:val="24"/>
          <w:szCs w:val="24"/>
        </w:rPr>
        <w:t>nach 15 Jahren auf sechs Monate zum Monatsende,</w:t>
      </w:r>
    </w:p>
    <w:p w14:paraId="3A53705F" w14:textId="77777777" w:rsidR="007C4E0E" w:rsidRPr="00D2408F" w:rsidRDefault="007C4E0E" w:rsidP="007C4E0E">
      <w:pPr>
        <w:pStyle w:val="Listenabsatz"/>
        <w:numPr>
          <w:ilvl w:val="0"/>
          <w:numId w:val="9"/>
        </w:numPr>
        <w:rPr>
          <w:rFonts w:cs="Arial"/>
          <w:sz w:val="24"/>
          <w:szCs w:val="24"/>
        </w:rPr>
      </w:pPr>
      <w:r>
        <w:rPr>
          <w:rFonts w:cs="Arial"/>
          <w:sz w:val="24"/>
          <w:szCs w:val="24"/>
        </w:rPr>
        <w:t>nach 20 Jahren auf sieben Monate zum Monatsende.</w:t>
      </w:r>
      <w:r w:rsidRPr="00D2408F">
        <w:rPr>
          <w:rFonts w:cs="Arial"/>
          <w:sz w:val="24"/>
          <w:szCs w:val="24"/>
        </w:rPr>
        <w:t xml:space="preserve"> </w:t>
      </w:r>
    </w:p>
    <w:p w14:paraId="2E0ABFFC" w14:textId="77777777" w:rsidR="007C4E0E" w:rsidRDefault="007C4E0E" w:rsidP="007C4E0E">
      <w:pPr>
        <w:ind w:left="360"/>
        <w:rPr>
          <w:rFonts w:cs="Arial"/>
          <w:sz w:val="24"/>
          <w:szCs w:val="24"/>
        </w:rPr>
      </w:pPr>
    </w:p>
    <w:p w14:paraId="6D73E75B" w14:textId="77777777" w:rsidR="007C4E0E" w:rsidRPr="00685F2D" w:rsidRDefault="007C4E0E" w:rsidP="007C4E0E">
      <w:pPr>
        <w:ind w:left="360"/>
        <w:rPr>
          <w:rFonts w:cs="Arial"/>
          <w:sz w:val="24"/>
          <w:szCs w:val="24"/>
        </w:rPr>
      </w:pPr>
      <w:r w:rsidRPr="00685F2D">
        <w:rPr>
          <w:rFonts w:cs="Arial"/>
          <w:sz w:val="24"/>
          <w:szCs w:val="24"/>
        </w:rPr>
        <w:t xml:space="preserve">Jede gesetzliche Verlängerung der Kündigungsfrist zugunsten des Arbeitnehmers gilt in gleicher Weise auch zugunsten des Arbeitgebers. </w:t>
      </w:r>
      <w:bookmarkEnd w:id="1"/>
    </w:p>
    <w:p w14:paraId="127F92D6" w14:textId="77777777" w:rsidR="007C4E0E" w:rsidRPr="00685F2D" w:rsidRDefault="007C4E0E" w:rsidP="007C4E0E">
      <w:pPr>
        <w:ind w:left="360"/>
        <w:rPr>
          <w:rFonts w:cs="Arial"/>
          <w:sz w:val="24"/>
          <w:szCs w:val="24"/>
        </w:rPr>
      </w:pPr>
    </w:p>
    <w:p w14:paraId="4330CA1F" w14:textId="77777777" w:rsidR="007C4E0E" w:rsidRPr="00685F2D" w:rsidRDefault="007C4E0E" w:rsidP="007C4E0E">
      <w:pPr>
        <w:ind w:left="360"/>
        <w:rPr>
          <w:rFonts w:cs="Arial"/>
          <w:sz w:val="24"/>
          <w:szCs w:val="24"/>
        </w:rPr>
      </w:pPr>
      <w:r w:rsidRPr="00685F2D">
        <w:rPr>
          <w:rFonts w:cs="Arial"/>
          <w:sz w:val="24"/>
          <w:szCs w:val="24"/>
        </w:rPr>
        <w:t>Der Arbeitgeber ist berechtigt, den Arbeitnehmer bis zur Beendigung des Arbeitsverhältnisses freizustellen. Die Freistellung erfolgt unter Anrechnung der dem Arbeitnehmer eventuell noch zustehenden Urlaubsansprüche sowie eventueller Guthaben auf dem Arbeitszeitkonto. In der Zeit der Freistellung hat sich der Arbeitnehmer einen durch Verwendung seiner Arbeitskraft erzielten Verdienst auf den Vergütungsanspruch gegenüber dem Arbeitgeber anrechnen zu lassen.</w:t>
      </w:r>
    </w:p>
    <w:p w14:paraId="41C6F1CF" w14:textId="77777777" w:rsidR="007C4E0E" w:rsidRPr="00685F2D" w:rsidRDefault="007C4E0E" w:rsidP="007C4E0E">
      <w:pPr>
        <w:ind w:left="360"/>
        <w:rPr>
          <w:rFonts w:cs="Arial"/>
          <w:sz w:val="24"/>
          <w:szCs w:val="24"/>
        </w:rPr>
      </w:pPr>
    </w:p>
    <w:p w14:paraId="08377748" w14:textId="33E2F780" w:rsidR="007C4E0E" w:rsidRDefault="007C4E0E" w:rsidP="007C4E0E">
      <w:pPr>
        <w:ind w:left="360"/>
        <w:rPr>
          <w:rFonts w:cs="Arial"/>
          <w:sz w:val="24"/>
          <w:szCs w:val="24"/>
        </w:rPr>
      </w:pPr>
      <w:r w:rsidRPr="00685F2D">
        <w:rPr>
          <w:rFonts w:cs="Arial"/>
          <w:sz w:val="24"/>
          <w:szCs w:val="24"/>
        </w:rPr>
        <w:t xml:space="preserve">Das Arbeitsverhältnis endet ohne Kündigung spätestens mit Ablauf des Monats, in dem der Arbeitnehmer das für ihn gesetzlich festgelegte Renteneintrittsalter vollendet hat. </w:t>
      </w:r>
    </w:p>
    <w:p w14:paraId="253DC5BD" w14:textId="77777777" w:rsidR="007C4E0E" w:rsidRDefault="007C4E0E" w:rsidP="007C4E0E">
      <w:pPr>
        <w:ind w:left="360"/>
        <w:rPr>
          <w:rFonts w:cs="Arial"/>
          <w:sz w:val="24"/>
          <w:szCs w:val="24"/>
        </w:rPr>
      </w:pPr>
    </w:p>
    <w:p w14:paraId="667D2983" w14:textId="52E7B9E8" w:rsidR="00B84D8E" w:rsidRDefault="007C4E0E" w:rsidP="007C4E0E">
      <w:pPr>
        <w:ind w:left="360"/>
        <w:rPr>
          <w:rFonts w:cs="Arial"/>
          <w:sz w:val="24"/>
          <w:szCs w:val="24"/>
        </w:rPr>
      </w:pPr>
      <w:r w:rsidRPr="00797100">
        <w:rPr>
          <w:rFonts w:cs="Arial"/>
          <w:sz w:val="24"/>
          <w:szCs w:val="24"/>
        </w:rPr>
        <w:t>Das Recht zur außerordentlichen Kündigung bleibt unberührt</w:t>
      </w:r>
    </w:p>
    <w:p w14:paraId="1E8A52D2" w14:textId="3B980F04" w:rsidR="006478E8" w:rsidRDefault="006478E8" w:rsidP="00CD7639">
      <w:pPr>
        <w:ind w:left="360"/>
        <w:rPr>
          <w:rFonts w:cs="Arial"/>
          <w:sz w:val="24"/>
          <w:szCs w:val="24"/>
        </w:rPr>
      </w:pPr>
    </w:p>
    <w:p w14:paraId="2C839CEB" w14:textId="77777777" w:rsidR="006478E8" w:rsidRDefault="006478E8" w:rsidP="00CF5456">
      <w:pPr>
        <w:numPr>
          <w:ilvl w:val="0"/>
          <w:numId w:val="6"/>
        </w:numPr>
        <w:rPr>
          <w:rFonts w:cs="Arial"/>
          <w:b/>
          <w:sz w:val="24"/>
          <w:szCs w:val="24"/>
        </w:rPr>
      </w:pPr>
      <w:r w:rsidRPr="00994069">
        <w:rPr>
          <w:rFonts w:cs="Arial"/>
          <w:b/>
          <w:sz w:val="24"/>
          <w:szCs w:val="24"/>
        </w:rPr>
        <w:t>Kündigungsschutzklage</w:t>
      </w:r>
    </w:p>
    <w:p w14:paraId="1F815311" w14:textId="77777777" w:rsidR="006478E8" w:rsidRDefault="006478E8" w:rsidP="006478E8">
      <w:pPr>
        <w:ind w:left="360"/>
        <w:rPr>
          <w:rFonts w:cs="Arial"/>
          <w:sz w:val="24"/>
          <w:szCs w:val="24"/>
        </w:rPr>
      </w:pPr>
      <w:r w:rsidRPr="00994069">
        <w:rPr>
          <w:rFonts w:cs="Arial"/>
          <w:sz w:val="24"/>
          <w:szCs w:val="24"/>
        </w:rPr>
        <w:t>Möchte ein</w:t>
      </w:r>
      <w:r>
        <w:rPr>
          <w:rFonts w:cs="Arial"/>
          <w:sz w:val="24"/>
          <w:szCs w:val="24"/>
        </w:rPr>
        <w:t xml:space="preserve"> Arbeitnehmer geltend machen, dass eine Kündigung sozial nicht gerechtfertigt oder aus anderen Gründen unwirksam ist, muss er innerhalb von drei Wochen nach Zugang der schriftlichen Kündigung Klage beim Arbeitsgericht auf Feststellung erheben, dass das Arbeitsverhältnis durch die Kündigung nicht aufgelöst ist.</w:t>
      </w:r>
    </w:p>
    <w:p w14:paraId="3F5C7EEE" w14:textId="5A9075B4" w:rsidR="006478E8" w:rsidRDefault="006478E8" w:rsidP="006478E8">
      <w:pPr>
        <w:ind w:left="360"/>
        <w:rPr>
          <w:rFonts w:cs="Arial"/>
          <w:sz w:val="24"/>
          <w:szCs w:val="24"/>
        </w:rPr>
      </w:pPr>
    </w:p>
    <w:p w14:paraId="71EDC799" w14:textId="77777777" w:rsidR="00EF7449" w:rsidRPr="00CD7639" w:rsidRDefault="00EF7449" w:rsidP="00EF7449">
      <w:pPr>
        <w:numPr>
          <w:ilvl w:val="0"/>
          <w:numId w:val="6"/>
        </w:numPr>
        <w:rPr>
          <w:rFonts w:cs="Arial"/>
          <w:sz w:val="24"/>
          <w:szCs w:val="24"/>
        </w:rPr>
      </w:pPr>
      <w:r w:rsidRPr="00CD7639">
        <w:rPr>
          <w:rFonts w:cs="Arial"/>
          <w:b/>
          <w:sz w:val="24"/>
          <w:szCs w:val="24"/>
        </w:rPr>
        <w:t>Vertragsstrafe</w:t>
      </w:r>
    </w:p>
    <w:p w14:paraId="4A0F327D" w14:textId="2A4017A0" w:rsidR="00EF7449" w:rsidRDefault="00EF7449" w:rsidP="00EF7449">
      <w:pPr>
        <w:ind w:left="360"/>
        <w:rPr>
          <w:rFonts w:cs="Arial"/>
          <w:sz w:val="24"/>
          <w:szCs w:val="24"/>
        </w:rPr>
      </w:pPr>
      <w:r w:rsidRPr="00614942">
        <w:rPr>
          <w:rFonts w:cs="Arial"/>
          <w:sz w:val="24"/>
          <w:szCs w:val="24"/>
        </w:rPr>
        <w:t xml:space="preserve">Der Arbeitnehmer verpflichtet sich für den Fall, dass er das Arbeitsverhältnis nicht oder verspätet antritt, die Arbeit unberechtigt vorübergehend verweigert, das Arbeitsverhältnis vertragswidrig beendet oder den Arbeitgeber durch vertragswidriges Verhalten zur außerordentlichen Kündigung veranlasst, dem Arbeitgeber eine Vertragsstrafe zu zahlen. Als Vertragsstrafe wird ein sich aus der Bruttomonatsvergütung nach § 5 zu errechnendes Bruttotagegeld für jeden Tag der Zuwiderhandlung vereinbart, insgesamt jedoch nicht mehr als das in der gesetzlichen Mindestkündigungsfrist ansonsten zu zahlende Arbeitsentgelt. Die Vertragsstrafe ist der Höhe nach auf maximal eine Bruttomonatsvergütung gemäß </w:t>
      </w:r>
      <w:r>
        <w:rPr>
          <w:rFonts w:cs="Arial"/>
          <w:sz w:val="24"/>
          <w:szCs w:val="24"/>
        </w:rPr>
        <w:t>Paragraf</w:t>
      </w:r>
      <w:r w:rsidRPr="00614942">
        <w:rPr>
          <w:rFonts w:cs="Arial"/>
          <w:sz w:val="24"/>
          <w:szCs w:val="24"/>
        </w:rPr>
        <w:t xml:space="preserve"> 5 beschränkt. Das Recht des Arbeitgebers, weitergehende Schadensersatzansprüche geltend zu machen, bleibt unberührt.</w:t>
      </w:r>
    </w:p>
    <w:p w14:paraId="730069F5" w14:textId="77777777" w:rsidR="00EF7449" w:rsidRDefault="00EF7449" w:rsidP="006478E8">
      <w:pPr>
        <w:ind w:left="360"/>
        <w:rPr>
          <w:rFonts w:cs="Arial"/>
          <w:sz w:val="24"/>
          <w:szCs w:val="24"/>
        </w:rPr>
      </w:pPr>
    </w:p>
    <w:p w14:paraId="5A7E3C70" w14:textId="77777777" w:rsidR="006478E8" w:rsidRDefault="006478E8" w:rsidP="00CF5456">
      <w:pPr>
        <w:numPr>
          <w:ilvl w:val="0"/>
          <w:numId w:val="6"/>
        </w:numPr>
        <w:rPr>
          <w:rFonts w:cs="Arial"/>
          <w:b/>
          <w:sz w:val="24"/>
          <w:szCs w:val="24"/>
        </w:rPr>
      </w:pPr>
      <w:r w:rsidRPr="00994069">
        <w:rPr>
          <w:rFonts w:cs="Arial"/>
          <w:b/>
          <w:sz w:val="24"/>
          <w:szCs w:val="24"/>
        </w:rPr>
        <w:t>Tarifverträge sowie Betriebs- und Dienstvereinbarungen</w:t>
      </w:r>
    </w:p>
    <w:p w14:paraId="5F68368E" w14:textId="77777777" w:rsidR="006478E8" w:rsidRDefault="006478E8" w:rsidP="006478E8">
      <w:pPr>
        <w:ind w:left="360"/>
        <w:rPr>
          <w:rFonts w:cs="Arial"/>
          <w:sz w:val="24"/>
          <w:szCs w:val="24"/>
        </w:rPr>
      </w:pPr>
      <w:r w:rsidRPr="00994069">
        <w:rPr>
          <w:rFonts w:cs="Arial"/>
          <w:sz w:val="24"/>
          <w:szCs w:val="24"/>
        </w:rPr>
        <w:t xml:space="preserve">Auf </w:t>
      </w:r>
      <w:r>
        <w:rPr>
          <w:rFonts w:cs="Arial"/>
          <w:sz w:val="24"/>
          <w:szCs w:val="24"/>
        </w:rPr>
        <w:t>das Arbeitsverhältnis finden nachfolgend aufgelistete Tarifverträge sowie Betriebs- und Dienstvereinbarungen Anwendung:</w:t>
      </w:r>
    </w:p>
    <w:p w14:paraId="3C01E198" w14:textId="77777777" w:rsidR="006478E8" w:rsidRDefault="006478E8" w:rsidP="006478E8">
      <w:pPr>
        <w:ind w:left="360"/>
        <w:rPr>
          <w:rFonts w:cs="Arial"/>
          <w:sz w:val="24"/>
          <w:szCs w:val="24"/>
        </w:rPr>
      </w:pPr>
    </w:p>
    <w:p w14:paraId="5384E64B" w14:textId="2F384F4C" w:rsidR="006478E8" w:rsidRPr="00614942" w:rsidRDefault="006478E8" w:rsidP="006478E8">
      <w:pPr>
        <w:ind w:left="360"/>
        <w:rPr>
          <w:rFonts w:cs="Arial"/>
          <w:sz w:val="24"/>
          <w:szCs w:val="24"/>
        </w:rPr>
      </w:pPr>
      <w:r>
        <w:rPr>
          <w:rFonts w:cs="Arial"/>
          <w:sz w:val="24"/>
          <w:szCs w:val="24"/>
        </w:rPr>
        <w:lastRenderedPageBreak/>
        <w:t>……………………………………………………………………………………………….</w:t>
      </w:r>
    </w:p>
    <w:p w14:paraId="6AAE73DF" w14:textId="77777777" w:rsidR="00B84D8E" w:rsidRPr="00614942" w:rsidRDefault="00B84D8E" w:rsidP="00614942">
      <w:pPr>
        <w:rPr>
          <w:rFonts w:cs="Arial"/>
          <w:sz w:val="24"/>
          <w:szCs w:val="24"/>
        </w:rPr>
      </w:pPr>
    </w:p>
    <w:p w14:paraId="41A01C1C" w14:textId="77777777" w:rsidR="00B84D8E" w:rsidRPr="00CD7639" w:rsidRDefault="00B84D8E" w:rsidP="00614942">
      <w:pPr>
        <w:numPr>
          <w:ilvl w:val="0"/>
          <w:numId w:val="6"/>
        </w:numPr>
        <w:rPr>
          <w:rFonts w:cs="Arial"/>
          <w:sz w:val="24"/>
          <w:szCs w:val="24"/>
        </w:rPr>
      </w:pPr>
      <w:r w:rsidRPr="00CD7639">
        <w:rPr>
          <w:rFonts w:cs="Arial"/>
          <w:b/>
          <w:sz w:val="24"/>
          <w:szCs w:val="24"/>
        </w:rPr>
        <w:t>Verfall-/Ausschlussfristen</w:t>
      </w:r>
    </w:p>
    <w:p w14:paraId="36633FCE" w14:textId="219FEB0C" w:rsidR="00B84D8E" w:rsidRPr="00614942" w:rsidRDefault="00B84D8E" w:rsidP="00CD7639">
      <w:pPr>
        <w:ind w:left="360"/>
        <w:rPr>
          <w:rFonts w:cs="Arial"/>
          <w:sz w:val="24"/>
          <w:szCs w:val="24"/>
        </w:rPr>
      </w:pPr>
      <w:r w:rsidRPr="00614942">
        <w:rPr>
          <w:rFonts w:cs="Arial"/>
          <w:sz w:val="24"/>
          <w:szCs w:val="24"/>
        </w:rPr>
        <w:t xml:space="preserve">Alle Ansprüche aus dem Arbeitsverhältnis verfallen, wenn sie nicht innerhalb einer Ausschlussfrist von drei Monaten nach ihrer Fälligkeit gegenüber dem Vertragspartner in </w:t>
      </w:r>
      <w:r w:rsidR="00555639" w:rsidRPr="00614942">
        <w:rPr>
          <w:rFonts w:cs="Arial"/>
          <w:sz w:val="24"/>
          <w:szCs w:val="24"/>
        </w:rPr>
        <w:t>Textform geltend</w:t>
      </w:r>
      <w:r w:rsidRPr="00614942">
        <w:rPr>
          <w:rFonts w:cs="Arial"/>
          <w:sz w:val="24"/>
          <w:szCs w:val="24"/>
        </w:rPr>
        <w:t xml:space="preserve"> gemacht und im Falle der Ablehnung durch den Vertragspartner innerhalb von weiteren drei Monaten eingeklagt werden. </w:t>
      </w:r>
      <w:r w:rsidR="00555639">
        <w:rPr>
          <w:rFonts w:cs="Arial"/>
          <w:sz w:val="24"/>
          <w:szCs w:val="24"/>
        </w:rPr>
        <w:t xml:space="preserve">Die Ausschlussfrist beginnt, wenn der Anspruch entstanden ist und der Anspruchsteller von den anspruchsbegründenden Umständen Kenntnis erlangt oder ohne grobe Fahrlässigkeit erlangen müsste. </w:t>
      </w:r>
      <w:r w:rsidRPr="00614942">
        <w:rPr>
          <w:rFonts w:cs="Arial"/>
          <w:sz w:val="24"/>
          <w:szCs w:val="24"/>
        </w:rPr>
        <w:t>Hiervon unberührt bleiben Ansprüche</w:t>
      </w:r>
      <w:r w:rsidR="00555639">
        <w:rPr>
          <w:rFonts w:cs="Arial"/>
          <w:sz w:val="24"/>
          <w:szCs w:val="24"/>
        </w:rPr>
        <w:t xml:space="preserve"> </w:t>
      </w:r>
      <w:r w:rsidR="007C52E6">
        <w:rPr>
          <w:rFonts w:cs="Arial"/>
          <w:sz w:val="24"/>
          <w:szCs w:val="24"/>
        </w:rPr>
        <w:t>für Schäden aus der Verletzung des Lebens, des Körpers oder Gesundheit, aus vorsätzlicher Vertragsverletzung und vorsätzlicher unerlaubter Handlung.</w:t>
      </w:r>
    </w:p>
    <w:p w14:paraId="18938F51" w14:textId="77777777" w:rsidR="00B84D8E" w:rsidRPr="00614942" w:rsidRDefault="00B84D8E" w:rsidP="00CD7639">
      <w:pPr>
        <w:ind w:left="360"/>
        <w:rPr>
          <w:rFonts w:cs="Arial"/>
          <w:sz w:val="24"/>
          <w:szCs w:val="24"/>
        </w:rPr>
      </w:pPr>
      <w:r w:rsidRPr="00614942">
        <w:rPr>
          <w:rFonts w:cs="Arial"/>
          <w:sz w:val="24"/>
          <w:szCs w:val="24"/>
        </w:rPr>
        <w:t>Die Ausschlussfrist gilt nicht für den Anspruch eines Arbeitnehmers auf den gesetzlichen Mindestlohn. Über den Mindestlohn hinausgehende Vergütungsansprüche des Arbeitnehmers unterliegen hingegen der vereinbarten Ausschlussfrist.</w:t>
      </w:r>
    </w:p>
    <w:p w14:paraId="6FEDC2DB" w14:textId="77777777" w:rsidR="00677114" w:rsidRPr="00614942" w:rsidRDefault="00677114" w:rsidP="00CD7639">
      <w:pPr>
        <w:ind w:left="360"/>
        <w:rPr>
          <w:rFonts w:cs="Arial"/>
          <w:sz w:val="24"/>
          <w:szCs w:val="24"/>
        </w:rPr>
      </w:pPr>
    </w:p>
    <w:p w14:paraId="0F5940C0" w14:textId="422D9874" w:rsidR="00B84D8E" w:rsidRPr="00B6746E" w:rsidRDefault="00B84D8E" w:rsidP="00614942">
      <w:pPr>
        <w:numPr>
          <w:ilvl w:val="0"/>
          <w:numId w:val="6"/>
        </w:numPr>
        <w:rPr>
          <w:rFonts w:cs="Arial"/>
          <w:sz w:val="24"/>
          <w:szCs w:val="24"/>
        </w:rPr>
      </w:pPr>
      <w:r w:rsidRPr="00CD7639">
        <w:rPr>
          <w:rFonts w:cs="Arial"/>
          <w:b/>
          <w:sz w:val="24"/>
          <w:szCs w:val="24"/>
        </w:rPr>
        <w:t>Zusätzliche Vereinbarungen</w:t>
      </w:r>
    </w:p>
    <w:p w14:paraId="6A3E6883" w14:textId="77777777" w:rsidR="00B6746E" w:rsidRPr="00CD7639" w:rsidRDefault="00B6746E" w:rsidP="00B6746E">
      <w:pPr>
        <w:ind w:left="360"/>
        <w:rPr>
          <w:rFonts w:cs="Arial"/>
          <w:sz w:val="24"/>
          <w:szCs w:val="24"/>
        </w:rPr>
      </w:pPr>
    </w:p>
    <w:p w14:paraId="6E15BC85" w14:textId="77777777" w:rsidR="00B84D8E" w:rsidRPr="00614942" w:rsidRDefault="00B84D8E" w:rsidP="00CD7639">
      <w:pPr>
        <w:ind w:left="360"/>
        <w:rPr>
          <w:rFonts w:cs="Arial"/>
          <w:sz w:val="24"/>
          <w:szCs w:val="24"/>
        </w:rPr>
      </w:pPr>
      <w:r w:rsidRPr="00614942">
        <w:rPr>
          <w:rFonts w:cs="Arial"/>
          <w:sz w:val="24"/>
          <w:szCs w:val="24"/>
        </w:rPr>
        <w:t>....................................................................................................................</w:t>
      </w:r>
      <w:r w:rsidR="00CD7639">
        <w:rPr>
          <w:rFonts w:cs="Arial"/>
          <w:sz w:val="24"/>
          <w:szCs w:val="24"/>
        </w:rPr>
        <w:t>..............</w:t>
      </w:r>
    </w:p>
    <w:p w14:paraId="52EE320D" w14:textId="77777777" w:rsidR="00B84D8E" w:rsidRPr="00614942" w:rsidRDefault="00B84D8E" w:rsidP="00CD7639">
      <w:pPr>
        <w:ind w:left="360"/>
        <w:rPr>
          <w:rFonts w:cs="Arial"/>
          <w:sz w:val="24"/>
          <w:szCs w:val="24"/>
        </w:rPr>
      </w:pPr>
    </w:p>
    <w:p w14:paraId="170300C1" w14:textId="77777777" w:rsidR="00B84D8E" w:rsidRPr="00614942" w:rsidRDefault="00B84D8E" w:rsidP="00CD7639">
      <w:pPr>
        <w:ind w:left="360"/>
        <w:rPr>
          <w:rFonts w:cs="Arial"/>
          <w:sz w:val="24"/>
          <w:szCs w:val="24"/>
        </w:rPr>
      </w:pPr>
      <w:r w:rsidRPr="00614942">
        <w:rPr>
          <w:rFonts w:cs="Arial"/>
          <w:sz w:val="24"/>
          <w:szCs w:val="24"/>
        </w:rPr>
        <w:t>....................................................................................................................</w:t>
      </w:r>
      <w:r w:rsidR="00CD7639">
        <w:rPr>
          <w:rFonts w:cs="Arial"/>
          <w:sz w:val="24"/>
          <w:szCs w:val="24"/>
        </w:rPr>
        <w:t>..............</w:t>
      </w:r>
    </w:p>
    <w:p w14:paraId="6940B265" w14:textId="77777777" w:rsidR="00B84D8E" w:rsidRPr="00614942" w:rsidRDefault="00B84D8E" w:rsidP="00614942">
      <w:pPr>
        <w:rPr>
          <w:rFonts w:cs="Arial"/>
          <w:sz w:val="24"/>
          <w:szCs w:val="24"/>
        </w:rPr>
      </w:pPr>
    </w:p>
    <w:p w14:paraId="7208B510" w14:textId="77777777" w:rsidR="00B84D8E" w:rsidRPr="00CD7639" w:rsidRDefault="00B84D8E" w:rsidP="00614942">
      <w:pPr>
        <w:numPr>
          <w:ilvl w:val="0"/>
          <w:numId w:val="6"/>
        </w:numPr>
        <w:rPr>
          <w:rFonts w:cs="Arial"/>
          <w:sz w:val="24"/>
          <w:szCs w:val="24"/>
        </w:rPr>
      </w:pPr>
      <w:r w:rsidRPr="00CD7639">
        <w:rPr>
          <w:rFonts w:cs="Arial"/>
          <w:b/>
          <w:sz w:val="24"/>
          <w:szCs w:val="24"/>
        </w:rPr>
        <w:t>Vertragsänderungen und Nebenabreden</w:t>
      </w:r>
    </w:p>
    <w:p w14:paraId="531727FD" w14:textId="5BB52936" w:rsidR="00B84D8E" w:rsidRPr="00614942" w:rsidRDefault="00B84D8E" w:rsidP="00CD7639">
      <w:pPr>
        <w:ind w:left="360"/>
        <w:rPr>
          <w:rFonts w:cs="Arial"/>
          <w:sz w:val="24"/>
          <w:szCs w:val="24"/>
        </w:rPr>
      </w:pPr>
      <w:r w:rsidRPr="00614942">
        <w:rPr>
          <w:rFonts w:cs="Arial"/>
          <w:sz w:val="24"/>
          <w:szCs w:val="24"/>
        </w:rPr>
        <w:t xml:space="preserve">Stillschweigende, mündliche oder schriftliche Nebenabreden wurden nicht getroffen. Änderungen und Ergänzungen dieses Vertrages bedürfen der </w:t>
      </w:r>
      <w:r w:rsidR="007C4E0E">
        <w:rPr>
          <w:rFonts w:cs="Arial"/>
          <w:sz w:val="24"/>
          <w:szCs w:val="24"/>
        </w:rPr>
        <w:t>Schrift</w:t>
      </w:r>
      <w:r w:rsidRPr="00614942">
        <w:rPr>
          <w:rFonts w:cs="Arial"/>
          <w:sz w:val="24"/>
          <w:szCs w:val="24"/>
        </w:rPr>
        <w:t>form. Dies gilt auch für eine Aufhebung dieser Klausel. Dem Arbeitnehmer entstehen daher keine Ansprüche aus betrieblicher Übung. Vertragsänderungen durch Individualabreden sind formlos wirksam.</w:t>
      </w:r>
    </w:p>
    <w:p w14:paraId="3A65F472" w14:textId="77777777" w:rsidR="00B84D8E" w:rsidRPr="00614942" w:rsidRDefault="00B84D8E" w:rsidP="00CD7639">
      <w:pPr>
        <w:ind w:left="360"/>
        <w:rPr>
          <w:rFonts w:cs="Arial"/>
          <w:sz w:val="24"/>
          <w:szCs w:val="24"/>
        </w:rPr>
      </w:pPr>
    </w:p>
    <w:p w14:paraId="745F8397" w14:textId="77777777" w:rsidR="00B84D8E" w:rsidRPr="00614942" w:rsidRDefault="00B84D8E" w:rsidP="00CD7639">
      <w:pPr>
        <w:ind w:left="360"/>
        <w:rPr>
          <w:rFonts w:cs="Arial"/>
          <w:sz w:val="24"/>
          <w:szCs w:val="24"/>
        </w:rPr>
      </w:pPr>
      <w:r w:rsidRPr="00614942">
        <w:rPr>
          <w:rFonts w:cs="Arial"/>
          <w:sz w:val="24"/>
          <w:szCs w:val="24"/>
        </w:rPr>
        <w:t>Sollten einzelne Bestimmungen dieses Vertrages unwirksam sein oder werden, wird hierdurch die Wirksamkeit des Vertrages im Übrigen nicht berührt.</w:t>
      </w:r>
    </w:p>
    <w:p w14:paraId="48F8B4F0" w14:textId="77777777" w:rsidR="00710F55" w:rsidRDefault="00710F55" w:rsidP="00CD7639">
      <w:pPr>
        <w:ind w:left="360"/>
        <w:rPr>
          <w:rFonts w:cs="Arial"/>
          <w:sz w:val="24"/>
          <w:szCs w:val="24"/>
        </w:rPr>
      </w:pPr>
    </w:p>
    <w:p w14:paraId="08423F12" w14:textId="77777777" w:rsidR="00B84D8E" w:rsidRPr="00614942" w:rsidRDefault="00B84D8E" w:rsidP="00CD7639">
      <w:pPr>
        <w:ind w:left="360"/>
        <w:rPr>
          <w:rFonts w:cs="Arial"/>
          <w:sz w:val="24"/>
          <w:szCs w:val="24"/>
        </w:rPr>
      </w:pPr>
      <w:r w:rsidRPr="00614942">
        <w:rPr>
          <w:rFonts w:cs="Arial"/>
          <w:sz w:val="24"/>
          <w:szCs w:val="24"/>
        </w:rPr>
        <w:t>Der Arbeitnehmer verpflichtet sich, dem Arbeitgeber unverzüglich über Veränderungen der persönlichen Verhältnisse wie Familienstand, Kinderzahl, Adresse, Mitteilung zu machen.</w:t>
      </w:r>
    </w:p>
    <w:p w14:paraId="707A4DE2" w14:textId="77777777" w:rsidR="00B84D8E" w:rsidRPr="00614942" w:rsidRDefault="00B84D8E" w:rsidP="00614942">
      <w:pPr>
        <w:rPr>
          <w:rFonts w:cs="Arial"/>
          <w:sz w:val="24"/>
          <w:szCs w:val="24"/>
        </w:rPr>
      </w:pPr>
    </w:p>
    <w:p w14:paraId="1F0AC7B9" w14:textId="77777777" w:rsidR="00B84D8E" w:rsidRDefault="00B84D8E" w:rsidP="00614942">
      <w:pPr>
        <w:rPr>
          <w:rFonts w:cs="Arial"/>
          <w:sz w:val="24"/>
          <w:szCs w:val="24"/>
        </w:rPr>
      </w:pPr>
    </w:p>
    <w:p w14:paraId="7B9CB7FB" w14:textId="77777777" w:rsidR="00710F55" w:rsidRPr="00614942" w:rsidRDefault="00710F55" w:rsidP="00614942">
      <w:pPr>
        <w:rPr>
          <w:rFonts w:cs="Arial"/>
          <w:sz w:val="24"/>
          <w:szCs w:val="24"/>
        </w:rPr>
      </w:pPr>
    </w:p>
    <w:p w14:paraId="464B05BB" w14:textId="77777777" w:rsidR="00B84D8E" w:rsidRPr="00614942" w:rsidRDefault="00B84D8E" w:rsidP="00614942">
      <w:pPr>
        <w:rPr>
          <w:rFonts w:cs="Arial"/>
          <w:sz w:val="24"/>
          <w:szCs w:val="24"/>
        </w:rPr>
      </w:pPr>
      <w:r w:rsidRPr="00614942">
        <w:rPr>
          <w:rFonts w:cs="Arial"/>
          <w:sz w:val="24"/>
          <w:szCs w:val="24"/>
        </w:rPr>
        <w:t>........................................................</w:t>
      </w:r>
    </w:p>
    <w:p w14:paraId="47279FFD" w14:textId="77777777" w:rsidR="00B84D8E" w:rsidRPr="00614942" w:rsidRDefault="00B84D8E" w:rsidP="00614942">
      <w:pPr>
        <w:rPr>
          <w:rFonts w:cs="Arial"/>
          <w:sz w:val="24"/>
          <w:szCs w:val="24"/>
        </w:rPr>
      </w:pPr>
      <w:r w:rsidRPr="00614942">
        <w:rPr>
          <w:rFonts w:cs="Arial"/>
          <w:sz w:val="24"/>
          <w:szCs w:val="24"/>
        </w:rPr>
        <w:t>Ort, Datum</w:t>
      </w:r>
    </w:p>
    <w:p w14:paraId="56318A92" w14:textId="77777777" w:rsidR="00B84D8E" w:rsidRPr="00614942" w:rsidRDefault="00B84D8E" w:rsidP="00614942">
      <w:pPr>
        <w:rPr>
          <w:rFonts w:cs="Arial"/>
          <w:sz w:val="24"/>
          <w:szCs w:val="24"/>
        </w:rPr>
      </w:pPr>
    </w:p>
    <w:p w14:paraId="459DDED4" w14:textId="77777777" w:rsidR="00B84D8E" w:rsidRPr="00614942" w:rsidRDefault="00B84D8E" w:rsidP="00614942">
      <w:pPr>
        <w:rPr>
          <w:rFonts w:cs="Arial"/>
          <w:sz w:val="24"/>
          <w:szCs w:val="24"/>
        </w:rPr>
      </w:pPr>
    </w:p>
    <w:p w14:paraId="547A320C" w14:textId="77777777" w:rsidR="00B84D8E" w:rsidRPr="00614942" w:rsidRDefault="00B84D8E" w:rsidP="00614942">
      <w:pPr>
        <w:rPr>
          <w:rFonts w:cs="Arial"/>
          <w:sz w:val="24"/>
          <w:szCs w:val="24"/>
        </w:rPr>
      </w:pPr>
      <w:r w:rsidRPr="00614942">
        <w:rPr>
          <w:rFonts w:cs="Arial"/>
          <w:sz w:val="24"/>
          <w:szCs w:val="24"/>
        </w:rPr>
        <w:t>……………………………</w:t>
      </w:r>
      <w:r w:rsidR="00CD7639">
        <w:rPr>
          <w:rFonts w:cs="Arial"/>
          <w:sz w:val="24"/>
          <w:szCs w:val="24"/>
        </w:rPr>
        <w:t xml:space="preserve">                                  ……………………………..</w:t>
      </w:r>
    </w:p>
    <w:p w14:paraId="6EDED7B0" w14:textId="77777777" w:rsidR="00B84D8E" w:rsidRPr="00614942" w:rsidRDefault="00B84D8E" w:rsidP="00614942">
      <w:pPr>
        <w:rPr>
          <w:rFonts w:cs="Arial"/>
          <w:sz w:val="24"/>
          <w:szCs w:val="24"/>
        </w:rPr>
      </w:pPr>
      <w:r w:rsidRPr="00614942">
        <w:rPr>
          <w:rFonts w:cs="Arial"/>
          <w:sz w:val="24"/>
          <w:szCs w:val="24"/>
        </w:rPr>
        <w:t>Unterschrift Arbeitgeber</w:t>
      </w:r>
      <w:r w:rsidRPr="00614942">
        <w:rPr>
          <w:rFonts w:cs="Arial"/>
          <w:sz w:val="24"/>
          <w:szCs w:val="24"/>
        </w:rPr>
        <w:tab/>
      </w:r>
      <w:r w:rsidRPr="00614942">
        <w:rPr>
          <w:rFonts w:cs="Arial"/>
          <w:sz w:val="24"/>
          <w:szCs w:val="24"/>
        </w:rPr>
        <w:tab/>
      </w:r>
      <w:r w:rsidRPr="00614942">
        <w:rPr>
          <w:rFonts w:cs="Arial"/>
          <w:sz w:val="24"/>
          <w:szCs w:val="24"/>
        </w:rPr>
        <w:tab/>
      </w:r>
      <w:r w:rsidRPr="00614942">
        <w:rPr>
          <w:rFonts w:cs="Arial"/>
          <w:sz w:val="24"/>
          <w:szCs w:val="24"/>
        </w:rPr>
        <w:tab/>
        <w:t>Unterschrift Arbeitnehmer</w:t>
      </w:r>
    </w:p>
    <w:p w14:paraId="76057943" w14:textId="77777777" w:rsidR="006D32EB" w:rsidRDefault="006D32EB" w:rsidP="003132F2">
      <w:pPr>
        <w:jc w:val="both"/>
      </w:pPr>
    </w:p>
    <w:p w14:paraId="4B0A0922" w14:textId="77777777" w:rsidR="006D32EB" w:rsidRDefault="006D32EB"/>
    <w:p w14:paraId="5B0D38B0" w14:textId="77777777" w:rsidR="006D32EB" w:rsidRDefault="006D32EB">
      <w:pPr>
        <w:sectPr w:rsidR="006D32EB">
          <w:headerReference w:type="default" r:id="rId12"/>
          <w:footerReference w:type="default" r:id="rId13"/>
          <w:headerReference w:type="first" r:id="rId14"/>
          <w:footerReference w:type="first" r:id="rId15"/>
          <w:pgSz w:w="11906" w:h="16838"/>
          <w:pgMar w:top="964" w:right="1021" w:bottom="833" w:left="1814" w:header="720" w:footer="851" w:gutter="0"/>
          <w:cols w:space="720"/>
          <w:titlePg/>
        </w:sectPr>
      </w:pPr>
    </w:p>
    <w:p w14:paraId="2544A1E3" w14:textId="77777777" w:rsidR="00CD7639" w:rsidRDefault="00CD7639" w:rsidP="00CD7639">
      <w:r>
        <w:rPr>
          <w:u w:val="single"/>
        </w:rPr>
        <w:lastRenderedPageBreak/>
        <w:t>Anhang</w:t>
      </w:r>
      <w:r>
        <w:t>:</w:t>
      </w:r>
    </w:p>
    <w:p w14:paraId="5692BA8D" w14:textId="77777777" w:rsidR="005E096F" w:rsidRDefault="005E096F" w:rsidP="00CD7639"/>
    <w:p w14:paraId="3AA4249C" w14:textId="77777777" w:rsidR="005E096F" w:rsidRPr="007A6EBE" w:rsidRDefault="005E096F" w:rsidP="005E096F">
      <w:pPr>
        <w:rPr>
          <w:sz w:val="20"/>
        </w:rPr>
      </w:pPr>
      <w:r w:rsidRPr="007A6EBE">
        <w:rPr>
          <w:sz w:val="20"/>
        </w:rPr>
        <w:t>Industrie- und Handelskammer</w:t>
      </w:r>
    </w:p>
    <w:p w14:paraId="461D4C0A" w14:textId="77777777" w:rsidR="005E096F" w:rsidRPr="007A6EBE" w:rsidRDefault="005E096F" w:rsidP="005E096F">
      <w:pPr>
        <w:rPr>
          <w:b/>
          <w:sz w:val="20"/>
        </w:rPr>
      </w:pPr>
      <w:r w:rsidRPr="007A6EBE">
        <w:rPr>
          <w:b/>
          <w:sz w:val="20"/>
        </w:rPr>
        <w:t>Darmstadt</w:t>
      </w:r>
    </w:p>
    <w:p w14:paraId="6CFAED87" w14:textId="77777777" w:rsidR="005E096F" w:rsidRPr="007A6EBE" w:rsidRDefault="005E096F" w:rsidP="005E096F">
      <w:pPr>
        <w:rPr>
          <w:sz w:val="20"/>
        </w:rPr>
      </w:pPr>
      <w:r w:rsidRPr="007A6EBE">
        <w:rPr>
          <w:sz w:val="20"/>
        </w:rPr>
        <w:t>Rheinstraße 89</w:t>
      </w:r>
    </w:p>
    <w:p w14:paraId="71774256" w14:textId="77777777" w:rsidR="005E096F" w:rsidRPr="007A6EBE" w:rsidRDefault="005E096F" w:rsidP="005E096F">
      <w:pPr>
        <w:rPr>
          <w:sz w:val="20"/>
        </w:rPr>
      </w:pPr>
      <w:r w:rsidRPr="007A6EBE">
        <w:rPr>
          <w:sz w:val="20"/>
        </w:rPr>
        <w:t>64295 Darmstadt</w:t>
      </w:r>
    </w:p>
    <w:p w14:paraId="0738C579" w14:textId="77777777" w:rsidR="005E096F" w:rsidRPr="007A6EBE" w:rsidRDefault="005E096F" w:rsidP="005E096F">
      <w:pPr>
        <w:rPr>
          <w:sz w:val="20"/>
        </w:rPr>
      </w:pPr>
      <w:r w:rsidRPr="007A6EBE">
        <w:rPr>
          <w:sz w:val="20"/>
        </w:rPr>
        <w:t>Telefon:</w:t>
      </w:r>
      <w:r w:rsidRPr="007A6EBE">
        <w:rPr>
          <w:sz w:val="20"/>
        </w:rPr>
        <w:tab/>
        <w:t>0 61 51 / 8 71 - 0</w:t>
      </w:r>
    </w:p>
    <w:p w14:paraId="27FC598C" w14:textId="77777777" w:rsidR="005E096F" w:rsidRPr="007A6EBE" w:rsidRDefault="005E096F" w:rsidP="005E096F">
      <w:pPr>
        <w:rPr>
          <w:sz w:val="20"/>
        </w:rPr>
      </w:pPr>
      <w:r w:rsidRPr="007A6EBE">
        <w:rPr>
          <w:sz w:val="20"/>
        </w:rPr>
        <w:t>Internet:</w:t>
      </w:r>
      <w:r w:rsidRPr="007A6EBE">
        <w:rPr>
          <w:sz w:val="20"/>
        </w:rPr>
        <w:tab/>
      </w:r>
      <w:hyperlink r:id="rId16" w:history="1">
        <w:r w:rsidRPr="004E2E7B">
          <w:rPr>
            <w:rStyle w:val="Hyperlink"/>
            <w:sz w:val="20"/>
          </w:rPr>
          <w:t>https://www.ihk.de/darmstadt</w:t>
        </w:r>
      </w:hyperlink>
    </w:p>
    <w:p w14:paraId="1704183E" w14:textId="77777777" w:rsidR="005E096F" w:rsidRDefault="005E096F" w:rsidP="005E096F">
      <w:pPr>
        <w:rPr>
          <w:rStyle w:val="Hyperlink"/>
          <w:sz w:val="20"/>
        </w:rPr>
      </w:pPr>
      <w:r w:rsidRPr="007A6EBE">
        <w:rPr>
          <w:sz w:val="20"/>
        </w:rPr>
        <w:t>E-Mail:</w:t>
      </w:r>
      <w:r w:rsidRPr="007A6EBE">
        <w:rPr>
          <w:sz w:val="20"/>
        </w:rPr>
        <w:tab/>
      </w:r>
      <w:r w:rsidRPr="007A6EBE">
        <w:rPr>
          <w:sz w:val="20"/>
        </w:rPr>
        <w:tab/>
      </w:r>
      <w:hyperlink r:id="rId17" w:history="1">
        <w:r w:rsidRPr="007A6EBE">
          <w:rPr>
            <w:rStyle w:val="Hyperlink"/>
            <w:sz w:val="20"/>
          </w:rPr>
          <w:t>info@darmstadt.ihk.de</w:t>
        </w:r>
      </w:hyperlink>
    </w:p>
    <w:p w14:paraId="1322C7D6" w14:textId="77777777" w:rsidR="005E096F" w:rsidRDefault="005E096F" w:rsidP="005E096F">
      <w:pPr>
        <w:rPr>
          <w:rStyle w:val="Hyperlink"/>
          <w:sz w:val="20"/>
        </w:rPr>
      </w:pPr>
    </w:p>
    <w:p w14:paraId="385910E5" w14:textId="77777777" w:rsidR="005E096F" w:rsidRDefault="005E096F" w:rsidP="005E096F">
      <w:pPr>
        <w:rPr>
          <w:rStyle w:val="Hyperlink"/>
          <w:sz w:val="20"/>
        </w:rPr>
      </w:pPr>
    </w:p>
    <w:p w14:paraId="4BE9E4DA" w14:textId="77777777" w:rsidR="005E096F" w:rsidRPr="007A6EBE" w:rsidRDefault="005E096F" w:rsidP="005E096F">
      <w:pPr>
        <w:rPr>
          <w:sz w:val="20"/>
        </w:rPr>
      </w:pPr>
      <w:r w:rsidRPr="007A6EBE">
        <w:rPr>
          <w:sz w:val="20"/>
        </w:rPr>
        <w:t>Industrie- und Handelskammer</w:t>
      </w:r>
    </w:p>
    <w:p w14:paraId="66FD59DB" w14:textId="77777777" w:rsidR="005E096F" w:rsidRPr="007A6EBE" w:rsidRDefault="005E096F" w:rsidP="005E096F">
      <w:pPr>
        <w:rPr>
          <w:b/>
          <w:sz w:val="20"/>
        </w:rPr>
      </w:pPr>
      <w:r w:rsidRPr="007A6EBE">
        <w:rPr>
          <w:b/>
          <w:sz w:val="20"/>
        </w:rPr>
        <w:t>Frankfurt am Main</w:t>
      </w:r>
    </w:p>
    <w:p w14:paraId="206D1E85" w14:textId="77777777" w:rsidR="005E096F" w:rsidRPr="007A6EBE" w:rsidRDefault="005E096F" w:rsidP="005E096F">
      <w:pPr>
        <w:rPr>
          <w:sz w:val="20"/>
        </w:rPr>
      </w:pPr>
      <w:r w:rsidRPr="007A6EBE">
        <w:rPr>
          <w:sz w:val="20"/>
        </w:rPr>
        <w:t>Börsenplatz 4</w:t>
      </w:r>
    </w:p>
    <w:p w14:paraId="1538A6BE" w14:textId="77777777" w:rsidR="005E096F" w:rsidRPr="007A6EBE" w:rsidRDefault="005E096F" w:rsidP="005E096F">
      <w:pPr>
        <w:rPr>
          <w:sz w:val="20"/>
        </w:rPr>
      </w:pPr>
      <w:r w:rsidRPr="007A6EBE">
        <w:rPr>
          <w:sz w:val="20"/>
        </w:rPr>
        <w:t>60313 Frankfurt</w:t>
      </w:r>
    </w:p>
    <w:p w14:paraId="39617302" w14:textId="77777777" w:rsidR="005E096F" w:rsidRPr="007A6EBE" w:rsidRDefault="005E096F" w:rsidP="005E096F">
      <w:pPr>
        <w:rPr>
          <w:sz w:val="20"/>
        </w:rPr>
      </w:pPr>
      <w:r w:rsidRPr="007A6EBE">
        <w:rPr>
          <w:sz w:val="20"/>
        </w:rPr>
        <w:t>Telefon:</w:t>
      </w:r>
      <w:r w:rsidRPr="007A6EBE">
        <w:rPr>
          <w:sz w:val="20"/>
        </w:rPr>
        <w:tab/>
        <w:t>0 69 / 21 97 - 0</w:t>
      </w:r>
    </w:p>
    <w:p w14:paraId="6A85DF1A" w14:textId="77777777" w:rsidR="005E096F" w:rsidRPr="007A6EBE" w:rsidRDefault="005E096F" w:rsidP="005E096F">
      <w:pPr>
        <w:rPr>
          <w:sz w:val="20"/>
        </w:rPr>
      </w:pPr>
      <w:r w:rsidRPr="007A6EBE">
        <w:rPr>
          <w:sz w:val="20"/>
        </w:rPr>
        <w:t>Internet:</w:t>
      </w:r>
      <w:r w:rsidRPr="007A6EBE">
        <w:rPr>
          <w:sz w:val="20"/>
        </w:rPr>
        <w:tab/>
      </w:r>
      <w:hyperlink r:id="rId18" w:history="1">
        <w:r w:rsidRPr="0059593E">
          <w:rPr>
            <w:rStyle w:val="Hyperlink"/>
            <w:sz w:val="20"/>
          </w:rPr>
          <w:t>https://www.ihk.de/frankfurt</w:t>
        </w:r>
      </w:hyperlink>
    </w:p>
    <w:p w14:paraId="2CCCDE4F" w14:textId="77777777" w:rsidR="005E096F" w:rsidRDefault="005E096F" w:rsidP="005E096F">
      <w:pPr>
        <w:rPr>
          <w:rStyle w:val="Hyperlink"/>
          <w:sz w:val="20"/>
        </w:rPr>
      </w:pPr>
      <w:r w:rsidRPr="007A6EBE">
        <w:rPr>
          <w:sz w:val="20"/>
        </w:rPr>
        <w:t>E-Mail:</w:t>
      </w:r>
      <w:r w:rsidRPr="007A6EBE">
        <w:rPr>
          <w:sz w:val="20"/>
        </w:rPr>
        <w:tab/>
      </w:r>
      <w:r>
        <w:rPr>
          <w:sz w:val="20"/>
        </w:rPr>
        <w:tab/>
      </w:r>
      <w:hyperlink r:id="rId19" w:history="1">
        <w:r w:rsidRPr="007A6EBE">
          <w:rPr>
            <w:rStyle w:val="Hyperlink"/>
            <w:sz w:val="20"/>
          </w:rPr>
          <w:t>info@frankfurt-main.ihk.de</w:t>
        </w:r>
      </w:hyperlink>
    </w:p>
    <w:p w14:paraId="4A794BD3" w14:textId="77777777" w:rsidR="005E096F" w:rsidRDefault="005E096F" w:rsidP="005E096F">
      <w:pPr>
        <w:rPr>
          <w:rStyle w:val="Hyperlink"/>
          <w:sz w:val="20"/>
        </w:rPr>
      </w:pPr>
    </w:p>
    <w:p w14:paraId="2A5EB04D" w14:textId="77777777" w:rsidR="005E096F" w:rsidRDefault="005E096F" w:rsidP="005E096F">
      <w:pPr>
        <w:rPr>
          <w:rStyle w:val="Hyperlink"/>
          <w:sz w:val="20"/>
        </w:rPr>
      </w:pPr>
    </w:p>
    <w:p w14:paraId="0D9E3ADD" w14:textId="77777777" w:rsidR="005E096F" w:rsidRPr="007A6EBE" w:rsidRDefault="005E096F" w:rsidP="005E096F">
      <w:pPr>
        <w:rPr>
          <w:sz w:val="20"/>
        </w:rPr>
      </w:pPr>
      <w:r w:rsidRPr="007A6EBE">
        <w:rPr>
          <w:sz w:val="20"/>
        </w:rPr>
        <w:t>Industrie- und Handelskammer</w:t>
      </w:r>
    </w:p>
    <w:p w14:paraId="0A44EF4E" w14:textId="77777777" w:rsidR="005E096F" w:rsidRPr="007A6EBE" w:rsidRDefault="005E096F" w:rsidP="005E096F">
      <w:pPr>
        <w:rPr>
          <w:b/>
          <w:sz w:val="20"/>
        </w:rPr>
      </w:pPr>
      <w:r w:rsidRPr="007A6EBE">
        <w:rPr>
          <w:b/>
          <w:sz w:val="20"/>
        </w:rPr>
        <w:t>Gießen-Friedberg</w:t>
      </w:r>
    </w:p>
    <w:p w14:paraId="119D2D99" w14:textId="77777777" w:rsidR="005E096F" w:rsidRPr="007A6EBE" w:rsidRDefault="005E096F" w:rsidP="005E096F">
      <w:pPr>
        <w:rPr>
          <w:sz w:val="20"/>
        </w:rPr>
      </w:pPr>
      <w:proofErr w:type="spellStart"/>
      <w:r w:rsidRPr="007A6EBE">
        <w:rPr>
          <w:sz w:val="20"/>
        </w:rPr>
        <w:t>Lonystraße</w:t>
      </w:r>
      <w:proofErr w:type="spellEnd"/>
      <w:r w:rsidRPr="007A6EBE">
        <w:rPr>
          <w:sz w:val="20"/>
        </w:rPr>
        <w:t xml:space="preserve"> 7</w:t>
      </w:r>
    </w:p>
    <w:p w14:paraId="55EB0B24" w14:textId="77777777" w:rsidR="005E096F" w:rsidRPr="007A6EBE" w:rsidRDefault="005E096F" w:rsidP="005E096F">
      <w:pPr>
        <w:rPr>
          <w:sz w:val="20"/>
        </w:rPr>
      </w:pPr>
      <w:r w:rsidRPr="007A6EBE">
        <w:rPr>
          <w:sz w:val="20"/>
        </w:rPr>
        <w:t xml:space="preserve">35390 </w:t>
      </w:r>
      <w:r w:rsidRPr="007A6EBE">
        <w:rPr>
          <w:b/>
          <w:sz w:val="20"/>
        </w:rPr>
        <w:t>Gießen</w:t>
      </w:r>
    </w:p>
    <w:p w14:paraId="351745A3" w14:textId="77777777" w:rsidR="005E096F" w:rsidRPr="007A6EBE" w:rsidRDefault="005E096F" w:rsidP="005E096F">
      <w:pPr>
        <w:rPr>
          <w:sz w:val="20"/>
        </w:rPr>
      </w:pPr>
      <w:r w:rsidRPr="007A6EBE">
        <w:rPr>
          <w:sz w:val="20"/>
        </w:rPr>
        <w:t>Telefon:</w:t>
      </w:r>
      <w:r w:rsidRPr="007A6EBE">
        <w:rPr>
          <w:sz w:val="20"/>
        </w:rPr>
        <w:tab/>
        <w:t>06 41 / 79</w:t>
      </w:r>
      <w:r>
        <w:rPr>
          <w:sz w:val="20"/>
        </w:rPr>
        <w:t xml:space="preserve"> </w:t>
      </w:r>
      <w:r w:rsidRPr="007A6EBE">
        <w:rPr>
          <w:sz w:val="20"/>
        </w:rPr>
        <w:t>54 - 0</w:t>
      </w:r>
    </w:p>
    <w:p w14:paraId="58D744B9" w14:textId="77777777" w:rsidR="005E096F" w:rsidRPr="007A6EBE" w:rsidRDefault="005E096F" w:rsidP="005E096F">
      <w:pPr>
        <w:rPr>
          <w:sz w:val="18"/>
        </w:rPr>
      </w:pPr>
      <w:r w:rsidRPr="007A6EBE">
        <w:rPr>
          <w:sz w:val="20"/>
        </w:rPr>
        <w:t>Internet:</w:t>
      </w:r>
      <w:r w:rsidRPr="007A6EBE">
        <w:rPr>
          <w:sz w:val="20"/>
        </w:rPr>
        <w:tab/>
      </w:r>
      <w:hyperlink r:id="rId20" w:history="1">
        <w:r w:rsidRPr="00461D18">
          <w:rPr>
            <w:rStyle w:val="Hyperlink"/>
            <w:sz w:val="18"/>
            <w:szCs w:val="18"/>
          </w:rPr>
          <w:t>https://www.ihk.de/giessen-friedberg</w:t>
        </w:r>
      </w:hyperlink>
    </w:p>
    <w:p w14:paraId="5574441F" w14:textId="77777777" w:rsidR="005E096F" w:rsidRPr="007A6EBE" w:rsidRDefault="005E096F" w:rsidP="005E096F">
      <w:pPr>
        <w:rPr>
          <w:sz w:val="20"/>
        </w:rPr>
      </w:pPr>
      <w:r w:rsidRPr="007A6EBE">
        <w:rPr>
          <w:sz w:val="20"/>
        </w:rPr>
        <w:t>E-Mail:</w:t>
      </w:r>
      <w:r>
        <w:rPr>
          <w:sz w:val="20"/>
        </w:rPr>
        <w:tab/>
      </w:r>
      <w:r w:rsidRPr="007A6EBE">
        <w:rPr>
          <w:sz w:val="20"/>
        </w:rPr>
        <w:tab/>
      </w:r>
      <w:hyperlink r:id="rId21" w:history="1">
        <w:r w:rsidRPr="003144DE">
          <w:rPr>
            <w:rStyle w:val="Hyperlink"/>
            <w:sz w:val="18"/>
          </w:rPr>
          <w:t>zentrale@giessen-friedberg.ihk.de</w:t>
        </w:r>
      </w:hyperlink>
    </w:p>
    <w:p w14:paraId="68664E13" w14:textId="77777777" w:rsidR="005E096F" w:rsidRDefault="005E096F" w:rsidP="005E096F">
      <w:pPr>
        <w:rPr>
          <w:sz w:val="20"/>
        </w:rPr>
      </w:pPr>
    </w:p>
    <w:p w14:paraId="37CE0F90" w14:textId="77777777" w:rsidR="005E096F" w:rsidRDefault="005E096F" w:rsidP="005E096F">
      <w:pPr>
        <w:rPr>
          <w:sz w:val="20"/>
        </w:rPr>
      </w:pPr>
    </w:p>
    <w:p w14:paraId="7737C6EC" w14:textId="77777777" w:rsidR="005E096F" w:rsidRPr="007A6EBE" w:rsidRDefault="005E096F" w:rsidP="005E096F">
      <w:pPr>
        <w:rPr>
          <w:sz w:val="20"/>
        </w:rPr>
      </w:pPr>
      <w:r w:rsidRPr="007A6EBE">
        <w:rPr>
          <w:sz w:val="20"/>
        </w:rPr>
        <w:t>Industrie- und Handelskammer</w:t>
      </w:r>
    </w:p>
    <w:p w14:paraId="31D7541B" w14:textId="77777777" w:rsidR="005E096F" w:rsidRPr="007A6EBE" w:rsidRDefault="005E096F" w:rsidP="005E096F">
      <w:pPr>
        <w:rPr>
          <w:b/>
          <w:sz w:val="20"/>
        </w:rPr>
      </w:pPr>
      <w:r w:rsidRPr="007A6EBE">
        <w:rPr>
          <w:b/>
          <w:sz w:val="20"/>
        </w:rPr>
        <w:t>Gießen-Friedberg</w:t>
      </w:r>
    </w:p>
    <w:p w14:paraId="2CC259C4" w14:textId="77777777" w:rsidR="005E096F" w:rsidRPr="007A6EBE" w:rsidRDefault="005E096F" w:rsidP="005E096F">
      <w:pPr>
        <w:rPr>
          <w:sz w:val="20"/>
        </w:rPr>
      </w:pPr>
      <w:r w:rsidRPr="007A6EBE">
        <w:rPr>
          <w:sz w:val="20"/>
        </w:rPr>
        <w:t>Goetheplatz 3</w:t>
      </w:r>
    </w:p>
    <w:p w14:paraId="36FA7265" w14:textId="77777777" w:rsidR="005E096F" w:rsidRPr="007A6EBE" w:rsidRDefault="005E096F" w:rsidP="005E096F">
      <w:pPr>
        <w:rPr>
          <w:sz w:val="20"/>
        </w:rPr>
      </w:pPr>
      <w:r w:rsidRPr="007A6EBE">
        <w:rPr>
          <w:sz w:val="20"/>
        </w:rPr>
        <w:t xml:space="preserve">61169 </w:t>
      </w:r>
      <w:r w:rsidRPr="007A6EBE">
        <w:rPr>
          <w:b/>
          <w:sz w:val="20"/>
        </w:rPr>
        <w:t xml:space="preserve">Friedberg </w:t>
      </w:r>
      <w:r w:rsidRPr="007A6EBE">
        <w:rPr>
          <w:sz w:val="20"/>
        </w:rPr>
        <w:t>(Hessen)</w:t>
      </w:r>
    </w:p>
    <w:p w14:paraId="41035D64" w14:textId="77777777" w:rsidR="005E096F" w:rsidRPr="007A6EBE" w:rsidRDefault="005E096F" w:rsidP="005E096F">
      <w:pPr>
        <w:rPr>
          <w:sz w:val="20"/>
        </w:rPr>
      </w:pPr>
      <w:r w:rsidRPr="007A6EBE">
        <w:rPr>
          <w:sz w:val="20"/>
        </w:rPr>
        <w:t>Telefon:</w:t>
      </w:r>
      <w:r w:rsidRPr="007A6EBE">
        <w:rPr>
          <w:sz w:val="20"/>
        </w:rPr>
        <w:tab/>
        <w:t>0 60 31 / 6 09 - 0</w:t>
      </w:r>
    </w:p>
    <w:p w14:paraId="392290DB" w14:textId="77777777" w:rsidR="005E096F" w:rsidRPr="007A6EBE" w:rsidRDefault="005E096F" w:rsidP="005E096F">
      <w:pPr>
        <w:rPr>
          <w:sz w:val="18"/>
        </w:rPr>
      </w:pPr>
      <w:r w:rsidRPr="007A6EBE">
        <w:rPr>
          <w:sz w:val="20"/>
        </w:rPr>
        <w:t>Internet:</w:t>
      </w:r>
      <w:r w:rsidRPr="007A6EBE">
        <w:rPr>
          <w:sz w:val="20"/>
        </w:rPr>
        <w:tab/>
      </w:r>
      <w:hyperlink r:id="rId22" w:history="1">
        <w:r w:rsidRPr="00461D18">
          <w:rPr>
            <w:rStyle w:val="Hyperlink"/>
            <w:sz w:val="18"/>
            <w:szCs w:val="18"/>
          </w:rPr>
          <w:t>https://www.ihk.de/giessen-friedberg</w:t>
        </w:r>
      </w:hyperlink>
    </w:p>
    <w:p w14:paraId="7E1BFEFE" w14:textId="77777777" w:rsidR="005E096F" w:rsidRDefault="005E096F" w:rsidP="005E096F">
      <w:pPr>
        <w:rPr>
          <w:rStyle w:val="Hyperlink"/>
          <w:sz w:val="18"/>
        </w:rPr>
      </w:pPr>
      <w:r w:rsidRPr="007A6EBE">
        <w:rPr>
          <w:sz w:val="20"/>
        </w:rPr>
        <w:t>E-Mail:</w:t>
      </w:r>
      <w:r w:rsidRPr="007A6EBE">
        <w:rPr>
          <w:sz w:val="20"/>
        </w:rPr>
        <w:tab/>
      </w:r>
      <w:r>
        <w:rPr>
          <w:sz w:val="20"/>
        </w:rPr>
        <w:tab/>
      </w:r>
      <w:hyperlink r:id="rId23" w:history="1">
        <w:r w:rsidRPr="003144DE">
          <w:rPr>
            <w:rStyle w:val="Hyperlink"/>
            <w:sz w:val="18"/>
          </w:rPr>
          <w:t>zentrale@giessen-friedberg.ihk.de</w:t>
        </w:r>
      </w:hyperlink>
    </w:p>
    <w:p w14:paraId="13124386" w14:textId="77777777" w:rsidR="005E096F" w:rsidRDefault="005E096F" w:rsidP="005E096F">
      <w:pPr>
        <w:rPr>
          <w:rStyle w:val="Hyperlink"/>
          <w:sz w:val="18"/>
        </w:rPr>
      </w:pPr>
    </w:p>
    <w:p w14:paraId="3EB518DD" w14:textId="77777777" w:rsidR="005E096F" w:rsidRDefault="005E096F" w:rsidP="005E096F">
      <w:pPr>
        <w:rPr>
          <w:rStyle w:val="Hyperlink"/>
          <w:sz w:val="18"/>
        </w:rPr>
      </w:pPr>
    </w:p>
    <w:p w14:paraId="44879E11" w14:textId="77777777" w:rsidR="005E096F" w:rsidRPr="007A6EBE" w:rsidRDefault="005E096F" w:rsidP="005E096F">
      <w:pPr>
        <w:rPr>
          <w:sz w:val="20"/>
        </w:rPr>
      </w:pPr>
      <w:r w:rsidRPr="007A6EBE">
        <w:rPr>
          <w:sz w:val="20"/>
        </w:rPr>
        <w:t>Industrie- und Handelskammer</w:t>
      </w:r>
    </w:p>
    <w:p w14:paraId="21C7CC77" w14:textId="77777777" w:rsidR="005E096F" w:rsidRPr="007A6EBE" w:rsidRDefault="005E096F" w:rsidP="005E096F">
      <w:pPr>
        <w:rPr>
          <w:sz w:val="20"/>
        </w:rPr>
      </w:pPr>
      <w:r>
        <w:rPr>
          <w:b/>
          <w:sz w:val="20"/>
        </w:rPr>
        <w:t xml:space="preserve">Lahn-Dill </w:t>
      </w:r>
    </w:p>
    <w:p w14:paraId="08FBC65A" w14:textId="77777777" w:rsidR="005E096F" w:rsidRPr="007A6EBE" w:rsidRDefault="005E096F" w:rsidP="005E096F">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3DF52B5C" w14:textId="77777777" w:rsidR="005E096F" w:rsidRPr="007A6EBE" w:rsidRDefault="005E096F" w:rsidP="005E096F">
      <w:pPr>
        <w:rPr>
          <w:sz w:val="20"/>
        </w:rPr>
      </w:pPr>
      <w:r w:rsidRPr="007A6EBE">
        <w:rPr>
          <w:sz w:val="20"/>
        </w:rPr>
        <w:t xml:space="preserve">35685 </w:t>
      </w:r>
      <w:r w:rsidRPr="00705178">
        <w:rPr>
          <w:b/>
          <w:sz w:val="20"/>
        </w:rPr>
        <w:t>Dillenburg</w:t>
      </w:r>
    </w:p>
    <w:p w14:paraId="018D38E6" w14:textId="77777777" w:rsidR="005E096F" w:rsidRPr="007A6EBE" w:rsidRDefault="005E096F" w:rsidP="005E096F">
      <w:pPr>
        <w:rPr>
          <w:sz w:val="20"/>
        </w:rPr>
      </w:pPr>
      <w:r w:rsidRPr="007A6EBE">
        <w:rPr>
          <w:sz w:val="20"/>
        </w:rPr>
        <w:t>Telefon:</w:t>
      </w:r>
      <w:r w:rsidRPr="007A6EBE">
        <w:rPr>
          <w:sz w:val="20"/>
        </w:rPr>
        <w:tab/>
        <w:t>0 27 71 / 8 42 - 0</w:t>
      </w:r>
    </w:p>
    <w:p w14:paraId="21CC862E" w14:textId="77777777" w:rsidR="005E096F" w:rsidRDefault="005E096F" w:rsidP="005E096F">
      <w:pPr>
        <w:rPr>
          <w:rStyle w:val="Hyperlink"/>
          <w:sz w:val="20"/>
        </w:rPr>
      </w:pPr>
      <w:r w:rsidRPr="007A6EBE">
        <w:rPr>
          <w:sz w:val="20"/>
        </w:rPr>
        <w:t>Internet:</w:t>
      </w:r>
      <w:r w:rsidRPr="007A6EBE">
        <w:rPr>
          <w:sz w:val="20"/>
        </w:rPr>
        <w:tab/>
      </w:r>
      <w:hyperlink r:id="rId24" w:history="1">
        <w:r w:rsidRPr="0059593E">
          <w:rPr>
            <w:rStyle w:val="Hyperlink"/>
            <w:sz w:val="20"/>
          </w:rPr>
          <w:t>https://www.ihk.de/lahndill</w:t>
        </w:r>
      </w:hyperlink>
    </w:p>
    <w:p w14:paraId="3E445626" w14:textId="77777777" w:rsidR="005E096F" w:rsidRPr="007A6EBE" w:rsidRDefault="005E096F" w:rsidP="005E096F">
      <w:pPr>
        <w:rPr>
          <w:sz w:val="20"/>
        </w:rPr>
      </w:pPr>
      <w:r w:rsidRPr="007A6EBE">
        <w:rPr>
          <w:sz w:val="20"/>
        </w:rPr>
        <w:t>E-Mail:</w:t>
      </w:r>
      <w:r w:rsidRPr="007A6EBE">
        <w:rPr>
          <w:sz w:val="20"/>
        </w:rPr>
        <w:tab/>
      </w:r>
      <w:r w:rsidRPr="007A6EBE">
        <w:rPr>
          <w:sz w:val="20"/>
        </w:rPr>
        <w:tab/>
      </w:r>
      <w:hyperlink r:id="rId25" w:history="1">
        <w:r w:rsidRPr="00BD38D6">
          <w:rPr>
            <w:rStyle w:val="Hyperlink"/>
            <w:sz w:val="20"/>
          </w:rPr>
          <w:t>info@lahndill.ihk.de</w:t>
        </w:r>
      </w:hyperlink>
    </w:p>
    <w:p w14:paraId="5EA9C110" w14:textId="77777777" w:rsidR="005E096F" w:rsidRDefault="005E096F" w:rsidP="005E096F">
      <w:pPr>
        <w:rPr>
          <w:sz w:val="20"/>
        </w:rPr>
      </w:pPr>
    </w:p>
    <w:p w14:paraId="31606F76" w14:textId="77777777" w:rsidR="005E096F" w:rsidRPr="007A6EBE" w:rsidRDefault="005E096F" w:rsidP="005E096F">
      <w:pPr>
        <w:rPr>
          <w:sz w:val="20"/>
        </w:rPr>
      </w:pPr>
    </w:p>
    <w:p w14:paraId="5BA0C3E1" w14:textId="77777777" w:rsidR="005E096F" w:rsidRPr="007A6EBE" w:rsidRDefault="005E096F" w:rsidP="005E096F">
      <w:pPr>
        <w:rPr>
          <w:sz w:val="20"/>
        </w:rPr>
      </w:pPr>
      <w:r w:rsidRPr="007A6EBE">
        <w:rPr>
          <w:sz w:val="20"/>
        </w:rPr>
        <w:t>Friedenstraße 2</w:t>
      </w:r>
    </w:p>
    <w:p w14:paraId="4187698D" w14:textId="77777777" w:rsidR="005E096F" w:rsidRPr="007A6EBE" w:rsidRDefault="005E096F" w:rsidP="005E096F">
      <w:pPr>
        <w:rPr>
          <w:sz w:val="20"/>
        </w:rPr>
      </w:pPr>
      <w:r w:rsidRPr="007A6EBE">
        <w:rPr>
          <w:sz w:val="20"/>
        </w:rPr>
        <w:t xml:space="preserve">35578 </w:t>
      </w:r>
      <w:r w:rsidRPr="00705178">
        <w:rPr>
          <w:b/>
          <w:sz w:val="20"/>
        </w:rPr>
        <w:t>Wetzlar</w:t>
      </w:r>
    </w:p>
    <w:p w14:paraId="02E925C3" w14:textId="77777777" w:rsidR="005E096F" w:rsidRPr="007A6EBE" w:rsidRDefault="005E096F" w:rsidP="005E096F">
      <w:pPr>
        <w:rPr>
          <w:sz w:val="20"/>
        </w:rPr>
      </w:pPr>
      <w:r w:rsidRPr="007A6EBE">
        <w:rPr>
          <w:sz w:val="20"/>
        </w:rPr>
        <w:t>Telefon:</w:t>
      </w:r>
      <w:r w:rsidRPr="007A6EBE">
        <w:rPr>
          <w:sz w:val="20"/>
        </w:rPr>
        <w:tab/>
        <w:t>0 64 41 / 94 48 - 0</w:t>
      </w:r>
    </w:p>
    <w:p w14:paraId="455A4DA8" w14:textId="77777777" w:rsidR="005E096F" w:rsidRPr="007A6EBE" w:rsidRDefault="005E096F" w:rsidP="005E096F">
      <w:pPr>
        <w:rPr>
          <w:sz w:val="20"/>
        </w:rPr>
      </w:pPr>
      <w:r w:rsidRPr="007A6EBE">
        <w:rPr>
          <w:sz w:val="20"/>
        </w:rPr>
        <w:t>Internet:</w:t>
      </w:r>
      <w:r w:rsidRPr="007A6EBE">
        <w:rPr>
          <w:sz w:val="20"/>
        </w:rPr>
        <w:tab/>
      </w:r>
      <w:hyperlink r:id="rId26" w:history="1">
        <w:r w:rsidRPr="0059593E">
          <w:rPr>
            <w:rStyle w:val="Hyperlink"/>
            <w:sz w:val="20"/>
          </w:rPr>
          <w:t>https://www.ihk.de/lahndill</w:t>
        </w:r>
      </w:hyperlink>
    </w:p>
    <w:p w14:paraId="3461F921" w14:textId="77777777" w:rsidR="005E096F" w:rsidRDefault="005E096F" w:rsidP="005E096F">
      <w:pPr>
        <w:rPr>
          <w:rStyle w:val="Hyperlink"/>
          <w:sz w:val="20"/>
        </w:rPr>
      </w:pPr>
      <w:r w:rsidRPr="007A6EBE">
        <w:rPr>
          <w:sz w:val="20"/>
        </w:rPr>
        <w:t>E-Mail:</w:t>
      </w:r>
      <w:r w:rsidRPr="007A6EBE">
        <w:rPr>
          <w:sz w:val="20"/>
        </w:rPr>
        <w:tab/>
      </w:r>
      <w:r w:rsidRPr="007A6EBE">
        <w:rPr>
          <w:sz w:val="20"/>
        </w:rPr>
        <w:tab/>
      </w:r>
      <w:hyperlink r:id="rId27" w:history="1">
        <w:r w:rsidRPr="00BD38D6">
          <w:rPr>
            <w:rStyle w:val="Hyperlink"/>
            <w:sz w:val="20"/>
          </w:rPr>
          <w:t>info@lahndill.ihk.de</w:t>
        </w:r>
      </w:hyperlink>
    </w:p>
    <w:p w14:paraId="2D9F4254" w14:textId="77777777" w:rsidR="005E096F" w:rsidRDefault="005E096F" w:rsidP="005E096F">
      <w:pPr>
        <w:rPr>
          <w:rStyle w:val="Hyperlink"/>
          <w:sz w:val="20"/>
        </w:rPr>
      </w:pPr>
    </w:p>
    <w:p w14:paraId="51C0541A" w14:textId="77777777" w:rsidR="005E096F" w:rsidRDefault="005E096F" w:rsidP="005E096F">
      <w:pPr>
        <w:rPr>
          <w:rStyle w:val="Hyperlink"/>
          <w:sz w:val="20"/>
        </w:rPr>
      </w:pPr>
    </w:p>
    <w:p w14:paraId="5A673D24" w14:textId="77777777" w:rsidR="005E096F" w:rsidRDefault="005E096F" w:rsidP="005E096F">
      <w:pPr>
        <w:rPr>
          <w:rStyle w:val="Hyperlink"/>
          <w:sz w:val="20"/>
        </w:rPr>
      </w:pPr>
    </w:p>
    <w:p w14:paraId="45A163CC" w14:textId="77777777" w:rsidR="005E096F" w:rsidRDefault="005E096F" w:rsidP="005E096F">
      <w:pPr>
        <w:rPr>
          <w:rStyle w:val="Hyperlink"/>
          <w:sz w:val="20"/>
        </w:rPr>
      </w:pPr>
    </w:p>
    <w:p w14:paraId="5B7E5B28" w14:textId="77777777" w:rsidR="005E096F" w:rsidRDefault="005E096F" w:rsidP="005E096F">
      <w:pPr>
        <w:rPr>
          <w:rStyle w:val="Hyperlink"/>
          <w:sz w:val="20"/>
        </w:rPr>
      </w:pPr>
    </w:p>
    <w:p w14:paraId="197BE367" w14:textId="77777777" w:rsidR="005E096F" w:rsidRPr="007A6EBE" w:rsidRDefault="005E096F" w:rsidP="005E096F">
      <w:pPr>
        <w:rPr>
          <w:sz w:val="20"/>
        </w:rPr>
      </w:pPr>
      <w:r w:rsidRPr="007A6EBE">
        <w:rPr>
          <w:sz w:val="20"/>
        </w:rPr>
        <w:t>Industrie- und Handelskammer</w:t>
      </w:r>
    </w:p>
    <w:p w14:paraId="40CFA00A" w14:textId="77777777" w:rsidR="005E096F" w:rsidRPr="007A6EBE" w:rsidRDefault="005E096F" w:rsidP="005E096F">
      <w:pPr>
        <w:rPr>
          <w:sz w:val="20"/>
        </w:rPr>
      </w:pPr>
      <w:r w:rsidRPr="007A6EBE">
        <w:rPr>
          <w:b/>
          <w:sz w:val="20"/>
        </w:rPr>
        <w:lastRenderedPageBreak/>
        <w:t>Limburg</w:t>
      </w:r>
    </w:p>
    <w:p w14:paraId="783B6D41" w14:textId="77777777" w:rsidR="005E096F" w:rsidRPr="007A6EBE" w:rsidRDefault="005E096F" w:rsidP="005E096F">
      <w:pPr>
        <w:rPr>
          <w:sz w:val="20"/>
        </w:rPr>
      </w:pPr>
      <w:proofErr w:type="spellStart"/>
      <w:r w:rsidRPr="007A6EBE">
        <w:rPr>
          <w:sz w:val="20"/>
        </w:rPr>
        <w:t>Walderdorffstraße</w:t>
      </w:r>
      <w:proofErr w:type="spellEnd"/>
      <w:r w:rsidRPr="007A6EBE">
        <w:rPr>
          <w:sz w:val="20"/>
        </w:rPr>
        <w:t xml:space="preserve"> 7</w:t>
      </w:r>
    </w:p>
    <w:p w14:paraId="1ADB5DB6" w14:textId="77777777" w:rsidR="005E096F" w:rsidRPr="007A6EBE" w:rsidRDefault="005E096F" w:rsidP="005E096F">
      <w:pPr>
        <w:rPr>
          <w:sz w:val="20"/>
        </w:rPr>
      </w:pPr>
      <w:r w:rsidRPr="007A6EBE">
        <w:rPr>
          <w:sz w:val="20"/>
        </w:rPr>
        <w:t>65549 Limburg a. d. Lahn</w:t>
      </w:r>
    </w:p>
    <w:p w14:paraId="6CA6D5C6" w14:textId="77777777" w:rsidR="005E096F" w:rsidRPr="007A6EBE" w:rsidRDefault="005E096F" w:rsidP="005E096F">
      <w:pPr>
        <w:rPr>
          <w:sz w:val="20"/>
        </w:rPr>
      </w:pPr>
      <w:r w:rsidRPr="007A6EBE">
        <w:rPr>
          <w:sz w:val="20"/>
        </w:rPr>
        <w:t>Telefon:</w:t>
      </w:r>
      <w:r w:rsidRPr="007A6EBE">
        <w:rPr>
          <w:sz w:val="20"/>
        </w:rPr>
        <w:tab/>
        <w:t>0 64 31 / 2 10 - 0</w:t>
      </w:r>
    </w:p>
    <w:p w14:paraId="5763F1C8" w14:textId="77777777" w:rsidR="005E096F" w:rsidRDefault="005E096F" w:rsidP="005E096F">
      <w:pPr>
        <w:rPr>
          <w:sz w:val="20"/>
        </w:rPr>
      </w:pPr>
      <w:r>
        <w:rPr>
          <w:sz w:val="20"/>
        </w:rPr>
        <w:t>Internet:</w:t>
      </w:r>
      <w:r>
        <w:rPr>
          <w:sz w:val="20"/>
        </w:rPr>
        <w:tab/>
      </w:r>
      <w:hyperlink r:id="rId28" w:history="1">
        <w:r w:rsidRPr="004E2E7B">
          <w:rPr>
            <w:rStyle w:val="Hyperlink"/>
            <w:sz w:val="20"/>
          </w:rPr>
          <w:t>https://www.ihk.de/limburg</w:t>
        </w:r>
      </w:hyperlink>
    </w:p>
    <w:p w14:paraId="303F7261" w14:textId="77777777" w:rsidR="005E096F" w:rsidRDefault="005E096F" w:rsidP="005E096F">
      <w:pPr>
        <w:rPr>
          <w:rStyle w:val="Hyperlink"/>
          <w:sz w:val="20"/>
        </w:rPr>
      </w:pPr>
      <w:r w:rsidRPr="007A6EBE">
        <w:rPr>
          <w:sz w:val="20"/>
        </w:rPr>
        <w:t>E-Mail:</w:t>
      </w:r>
      <w:r w:rsidRPr="007A6EBE">
        <w:rPr>
          <w:sz w:val="20"/>
        </w:rPr>
        <w:tab/>
      </w:r>
      <w:r w:rsidRPr="007A6EBE">
        <w:rPr>
          <w:sz w:val="20"/>
        </w:rPr>
        <w:tab/>
      </w:r>
      <w:hyperlink r:id="rId29" w:history="1">
        <w:r w:rsidRPr="007A6EBE">
          <w:rPr>
            <w:rStyle w:val="Hyperlink"/>
            <w:sz w:val="20"/>
          </w:rPr>
          <w:t>info@limburg.ihk.de</w:t>
        </w:r>
      </w:hyperlink>
    </w:p>
    <w:p w14:paraId="0D13BC39" w14:textId="77777777" w:rsidR="005E096F" w:rsidRDefault="005E096F" w:rsidP="005E096F">
      <w:pPr>
        <w:rPr>
          <w:rStyle w:val="Hyperlink"/>
          <w:sz w:val="20"/>
        </w:rPr>
      </w:pPr>
    </w:p>
    <w:p w14:paraId="49288709" w14:textId="77777777" w:rsidR="005E096F" w:rsidRDefault="005E096F" w:rsidP="005E096F">
      <w:pPr>
        <w:rPr>
          <w:sz w:val="20"/>
        </w:rPr>
      </w:pPr>
    </w:p>
    <w:p w14:paraId="32D1442E" w14:textId="77777777" w:rsidR="005E096F" w:rsidRPr="007A6EBE" w:rsidRDefault="005E096F" w:rsidP="005E096F">
      <w:pPr>
        <w:rPr>
          <w:sz w:val="20"/>
        </w:rPr>
      </w:pPr>
      <w:r w:rsidRPr="007A6EBE">
        <w:rPr>
          <w:sz w:val="20"/>
        </w:rPr>
        <w:t>Industrie- und Handelskammer</w:t>
      </w:r>
    </w:p>
    <w:p w14:paraId="21315F5F" w14:textId="77777777" w:rsidR="005E096F" w:rsidRPr="007A6EBE" w:rsidRDefault="005E096F" w:rsidP="005E096F">
      <w:pPr>
        <w:rPr>
          <w:sz w:val="20"/>
        </w:rPr>
      </w:pPr>
      <w:r w:rsidRPr="007A6EBE">
        <w:rPr>
          <w:b/>
          <w:sz w:val="20"/>
        </w:rPr>
        <w:t>Fulda</w:t>
      </w:r>
    </w:p>
    <w:p w14:paraId="7E247E00" w14:textId="77777777" w:rsidR="005E096F" w:rsidRPr="007A6EBE" w:rsidRDefault="005E096F" w:rsidP="005E096F">
      <w:pPr>
        <w:rPr>
          <w:sz w:val="20"/>
        </w:rPr>
      </w:pPr>
      <w:r w:rsidRPr="007A6EBE">
        <w:rPr>
          <w:sz w:val="20"/>
        </w:rPr>
        <w:t>Heinrichstraße 8</w:t>
      </w:r>
    </w:p>
    <w:p w14:paraId="5902B292" w14:textId="77777777" w:rsidR="005E096F" w:rsidRPr="00E539AD" w:rsidRDefault="005E096F" w:rsidP="005E096F">
      <w:pPr>
        <w:rPr>
          <w:sz w:val="20"/>
          <w:lang w:val="it-IT"/>
        </w:rPr>
      </w:pPr>
      <w:r w:rsidRPr="00E539AD">
        <w:rPr>
          <w:sz w:val="20"/>
          <w:lang w:val="it-IT"/>
        </w:rPr>
        <w:t>36037 Fulda</w:t>
      </w:r>
    </w:p>
    <w:p w14:paraId="57896C85" w14:textId="77777777" w:rsidR="005E096F" w:rsidRPr="00E539AD" w:rsidRDefault="005E096F" w:rsidP="005E096F">
      <w:pPr>
        <w:rPr>
          <w:sz w:val="20"/>
          <w:lang w:val="it-IT"/>
        </w:rPr>
      </w:pPr>
      <w:proofErr w:type="spellStart"/>
      <w:r w:rsidRPr="00E539AD">
        <w:rPr>
          <w:sz w:val="20"/>
          <w:lang w:val="it-IT"/>
        </w:rPr>
        <w:t>Telefon</w:t>
      </w:r>
      <w:proofErr w:type="spellEnd"/>
      <w:r w:rsidRPr="00E539AD">
        <w:rPr>
          <w:sz w:val="20"/>
          <w:lang w:val="it-IT"/>
        </w:rPr>
        <w:t>:</w:t>
      </w:r>
      <w:r w:rsidRPr="00E539AD">
        <w:rPr>
          <w:sz w:val="20"/>
          <w:lang w:val="it-IT"/>
        </w:rPr>
        <w:tab/>
        <w:t>06 61 / 2 84 - 0</w:t>
      </w:r>
    </w:p>
    <w:p w14:paraId="4E151038" w14:textId="77777777" w:rsidR="005E096F" w:rsidRPr="00F43BB7" w:rsidRDefault="005E096F" w:rsidP="005E096F">
      <w:pPr>
        <w:rPr>
          <w:sz w:val="20"/>
          <w:lang w:val="it-IT"/>
        </w:rPr>
      </w:pPr>
      <w:r w:rsidRPr="00E539AD">
        <w:rPr>
          <w:sz w:val="20"/>
          <w:lang w:val="it-IT"/>
        </w:rPr>
        <w:t>Internet:</w:t>
      </w:r>
      <w:r w:rsidRPr="00E539AD">
        <w:rPr>
          <w:sz w:val="20"/>
          <w:lang w:val="it-IT"/>
        </w:rPr>
        <w:tab/>
      </w:r>
      <w:hyperlink r:id="rId30" w:history="1">
        <w:r w:rsidRPr="0059593E">
          <w:rPr>
            <w:rStyle w:val="Hyperlink"/>
            <w:sz w:val="20"/>
            <w:lang w:val="it-IT"/>
          </w:rPr>
          <w:t>https://www.ihk.de/fulda</w:t>
        </w:r>
      </w:hyperlink>
    </w:p>
    <w:p w14:paraId="191C0F62" w14:textId="77777777" w:rsidR="005E096F" w:rsidRPr="00E539AD" w:rsidRDefault="005E096F" w:rsidP="005E096F">
      <w:pPr>
        <w:rPr>
          <w:rStyle w:val="Hyperlink"/>
          <w:sz w:val="20"/>
          <w:lang w:val="it-IT"/>
        </w:rPr>
      </w:pPr>
      <w:r w:rsidRPr="00E539AD">
        <w:rPr>
          <w:sz w:val="20"/>
          <w:lang w:val="it-IT"/>
        </w:rPr>
        <w:t>E-Mail:</w:t>
      </w:r>
      <w:r w:rsidRPr="00E539AD">
        <w:rPr>
          <w:sz w:val="20"/>
          <w:lang w:val="it-IT"/>
        </w:rPr>
        <w:tab/>
      </w:r>
      <w:r w:rsidRPr="00E539AD">
        <w:rPr>
          <w:sz w:val="20"/>
          <w:lang w:val="it-IT"/>
        </w:rPr>
        <w:tab/>
      </w:r>
      <w:hyperlink r:id="rId31" w:history="1">
        <w:r w:rsidRPr="00E539AD">
          <w:rPr>
            <w:rStyle w:val="Hyperlink"/>
            <w:sz w:val="20"/>
            <w:lang w:val="it-IT"/>
          </w:rPr>
          <w:t>info@fulda.ihk.de</w:t>
        </w:r>
      </w:hyperlink>
    </w:p>
    <w:p w14:paraId="6486F0AD" w14:textId="77777777" w:rsidR="005E096F" w:rsidRPr="00E539AD" w:rsidRDefault="005E096F" w:rsidP="005E096F">
      <w:pPr>
        <w:rPr>
          <w:rStyle w:val="Hyperlink"/>
          <w:sz w:val="20"/>
          <w:lang w:val="it-IT"/>
        </w:rPr>
      </w:pPr>
    </w:p>
    <w:p w14:paraId="27CC0107" w14:textId="77777777" w:rsidR="005E096F" w:rsidRPr="00E539AD" w:rsidRDefault="005E096F" w:rsidP="005E096F">
      <w:pPr>
        <w:rPr>
          <w:rStyle w:val="Hyperlink"/>
          <w:sz w:val="20"/>
          <w:lang w:val="it-IT"/>
        </w:rPr>
      </w:pPr>
    </w:p>
    <w:p w14:paraId="58503DC3" w14:textId="77777777" w:rsidR="005E096F" w:rsidRPr="007A6EBE" w:rsidRDefault="005E096F" w:rsidP="005E096F">
      <w:pPr>
        <w:rPr>
          <w:sz w:val="20"/>
        </w:rPr>
      </w:pPr>
      <w:r w:rsidRPr="007A6EBE">
        <w:rPr>
          <w:sz w:val="20"/>
        </w:rPr>
        <w:t>Industrie- und Handelskammer</w:t>
      </w:r>
    </w:p>
    <w:p w14:paraId="195E41FA" w14:textId="77777777" w:rsidR="005E096F" w:rsidRPr="007A6EBE" w:rsidRDefault="005E096F" w:rsidP="005E096F">
      <w:pPr>
        <w:rPr>
          <w:sz w:val="20"/>
        </w:rPr>
      </w:pPr>
      <w:r w:rsidRPr="007A6EBE">
        <w:rPr>
          <w:b/>
          <w:sz w:val="20"/>
        </w:rPr>
        <w:t>Hanau-Gelnhausen-Schlüchtern</w:t>
      </w:r>
    </w:p>
    <w:p w14:paraId="5015C905" w14:textId="77777777" w:rsidR="005E096F" w:rsidRPr="007A6EBE" w:rsidRDefault="005E096F" w:rsidP="005E096F">
      <w:pPr>
        <w:rPr>
          <w:sz w:val="20"/>
        </w:rPr>
      </w:pPr>
      <w:r w:rsidRPr="007A6EBE">
        <w:rPr>
          <w:sz w:val="20"/>
        </w:rPr>
        <w:t>Am Pedro-Jung-Park 14</w:t>
      </w:r>
    </w:p>
    <w:p w14:paraId="6ECD9D4E" w14:textId="77777777" w:rsidR="005E096F" w:rsidRPr="007A6EBE" w:rsidRDefault="005E096F" w:rsidP="005E096F">
      <w:pPr>
        <w:rPr>
          <w:sz w:val="20"/>
        </w:rPr>
      </w:pPr>
      <w:r w:rsidRPr="007A6EBE">
        <w:rPr>
          <w:sz w:val="20"/>
        </w:rPr>
        <w:t>63450 Hanau</w:t>
      </w:r>
    </w:p>
    <w:p w14:paraId="6118A707" w14:textId="77777777" w:rsidR="005E096F" w:rsidRPr="007A6EBE" w:rsidRDefault="005E096F" w:rsidP="005E096F">
      <w:pPr>
        <w:rPr>
          <w:sz w:val="20"/>
        </w:rPr>
      </w:pPr>
      <w:r w:rsidRPr="007A6EBE">
        <w:rPr>
          <w:sz w:val="20"/>
        </w:rPr>
        <w:t>Telefon:</w:t>
      </w:r>
      <w:r w:rsidRPr="007A6EBE">
        <w:rPr>
          <w:sz w:val="20"/>
        </w:rPr>
        <w:tab/>
        <w:t>0 61 81 / 92 90 - 0</w:t>
      </w:r>
    </w:p>
    <w:p w14:paraId="09CCB4C0" w14:textId="77777777" w:rsidR="005E096F" w:rsidRPr="008E38A8" w:rsidRDefault="005E096F" w:rsidP="005E096F">
      <w:pPr>
        <w:rPr>
          <w:sz w:val="20"/>
        </w:rPr>
      </w:pPr>
      <w:r w:rsidRPr="007A6EBE">
        <w:rPr>
          <w:sz w:val="20"/>
        </w:rPr>
        <w:t>Internet:</w:t>
      </w:r>
      <w:r w:rsidRPr="007A6EBE">
        <w:rPr>
          <w:sz w:val="20"/>
        </w:rPr>
        <w:tab/>
      </w:r>
      <w:hyperlink r:id="rId32" w:history="1">
        <w:r w:rsidRPr="0059593E">
          <w:rPr>
            <w:rStyle w:val="Hyperlink"/>
            <w:sz w:val="20"/>
          </w:rPr>
          <w:t>https://www.ihk.de/hanau</w:t>
        </w:r>
      </w:hyperlink>
    </w:p>
    <w:p w14:paraId="0D3EF13C" w14:textId="77777777" w:rsidR="005E096F" w:rsidRPr="007A6EBE" w:rsidRDefault="005E096F" w:rsidP="005E096F">
      <w:pPr>
        <w:rPr>
          <w:sz w:val="20"/>
        </w:rPr>
      </w:pPr>
      <w:r w:rsidRPr="007A6EBE">
        <w:rPr>
          <w:sz w:val="20"/>
        </w:rPr>
        <w:t>E-Mail:</w:t>
      </w:r>
      <w:r w:rsidRPr="007A6EBE">
        <w:rPr>
          <w:sz w:val="20"/>
        </w:rPr>
        <w:tab/>
      </w:r>
      <w:r w:rsidRPr="007A6EBE">
        <w:rPr>
          <w:sz w:val="20"/>
        </w:rPr>
        <w:tab/>
      </w:r>
      <w:hyperlink r:id="rId33" w:history="1">
        <w:r w:rsidRPr="007A6EBE">
          <w:rPr>
            <w:rStyle w:val="Hyperlink"/>
            <w:sz w:val="20"/>
          </w:rPr>
          <w:t>info@hanau.ihk.de</w:t>
        </w:r>
      </w:hyperlink>
    </w:p>
    <w:p w14:paraId="42B94936" w14:textId="77777777" w:rsidR="005E096F" w:rsidRDefault="005E096F" w:rsidP="005E096F">
      <w:pPr>
        <w:rPr>
          <w:sz w:val="20"/>
        </w:rPr>
      </w:pPr>
    </w:p>
    <w:p w14:paraId="593A8238" w14:textId="77777777" w:rsidR="005E096F" w:rsidRPr="007A6EBE" w:rsidRDefault="005E096F" w:rsidP="005E096F">
      <w:pPr>
        <w:rPr>
          <w:sz w:val="20"/>
        </w:rPr>
      </w:pPr>
    </w:p>
    <w:p w14:paraId="34A283DF" w14:textId="77777777" w:rsidR="005E096F" w:rsidRPr="007A6EBE" w:rsidRDefault="005E096F" w:rsidP="005E096F">
      <w:pPr>
        <w:rPr>
          <w:sz w:val="20"/>
        </w:rPr>
      </w:pPr>
      <w:r w:rsidRPr="007A6EBE">
        <w:rPr>
          <w:sz w:val="20"/>
        </w:rPr>
        <w:t>Industrie- und Handelskammer</w:t>
      </w:r>
    </w:p>
    <w:p w14:paraId="59A9E092" w14:textId="77777777" w:rsidR="005E096F" w:rsidRDefault="005E096F" w:rsidP="005E096F">
      <w:pPr>
        <w:rPr>
          <w:b/>
          <w:sz w:val="20"/>
        </w:rPr>
      </w:pPr>
      <w:r>
        <w:rPr>
          <w:b/>
          <w:sz w:val="20"/>
        </w:rPr>
        <w:t>Kassel-Marburg</w:t>
      </w:r>
    </w:p>
    <w:p w14:paraId="651923B8" w14:textId="77777777" w:rsidR="005E096F" w:rsidRPr="007A6EBE" w:rsidRDefault="005E096F" w:rsidP="005E096F">
      <w:pPr>
        <w:rPr>
          <w:sz w:val="20"/>
        </w:rPr>
      </w:pPr>
      <w:r w:rsidRPr="007A6EBE">
        <w:rPr>
          <w:sz w:val="20"/>
        </w:rPr>
        <w:t>Kurfürstenstraße 9</w:t>
      </w:r>
    </w:p>
    <w:p w14:paraId="107C2C27" w14:textId="77777777" w:rsidR="005E096F" w:rsidRPr="007A6EBE" w:rsidRDefault="005E096F" w:rsidP="005E096F">
      <w:pPr>
        <w:rPr>
          <w:sz w:val="20"/>
        </w:rPr>
      </w:pPr>
      <w:r w:rsidRPr="007A6EBE">
        <w:rPr>
          <w:sz w:val="20"/>
        </w:rPr>
        <w:t>34117 Kassel</w:t>
      </w:r>
    </w:p>
    <w:p w14:paraId="06B693A3" w14:textId="77777777" w:rsidR="005E096F" w:rsidRPr="007A6EBE" w:rsidRDefault="005E096F" w:rsidP="005E096F">
      <w:pPr>
        <w:rPr>
          <w:sz w:val="20"/>
        </w:rPr>
      </w:pPr>
      <w:r w:rsidRPr="007A6EBE">
        <w:rPr>
          <w:sz w:val="20"/>
        </w:rPr>
        <w:t>Telefon:</w:t>
      </w:r>
      <w:r w:rsidRPr="007A6EBE">
        <w:rPr>
          <w:sz w:val="20"/>
        </w:rPr>
        <w:tab/>
        <w:t>05 61 / 78 91 - 0</w:t>
      </w:r>
    </w:p>
    <w:p w14:paraId="254A81EC" w14:textId="77777777" w:rsidR="005E096F" w:rsidRPr="007A6EBE" w:rsidRDefault="005E096F" w:rsidP="005E096F">
      <w:pPr>
        <w:rPr>
          <w:sz w:val="20"/>
        </w:rPr>
      </w:pPr>
      <w:r w:rsidRPr="007A6EBE">
        <w:rPr>
          <w:sz w:val="20"/>
        </w:rPr>
        <w:t>Telefax:</w:t>
      </w:r>
      <w:r w:rsidRPr="007A6EBE">
        <w:rPr>
          <w:sz w:val="20"/>
        </w:rPr>
        <w:tab/>
        <w:t>05 61 / 78 91 - 2 90</w:t>
      </w:r>
    </w:p>
    <w:p w14:paraId="36670CEE" w14:textId="77777777" w:rsidR="005E096F" w:rsidRPr="004E2E7B" w:rsidRDefault="005E096F" w:rsidP="005E096F">
      <w:pPr>
        <w:rPr>
          <w:sz w:val="18"/>
          <w:szCs w:val="18"/>
        </w:rPr>
      </w:pPr>
      <w:r w:rsidRPr="007A6EBE">
        <w:rPr>
          <w:sz w:val="20"/>
        </w:rPr>
        <w:t>Internet:</w:t>
      </w:r>
      <w:r w:rsidRPr="007A6EBE">
        <w:rPr>
          <w:sz w:val="20"/>
        </w:rPr>
        <w:tab/>
      </w:r>
      <w:hyperlink r:id="rId34" w:history="1">
        <w:r w:rsidRPr="004E2E7B">
          <w:rPr>
            <w:rStyle w:val="Hyperlink"/>
            <w:sz w:val="18"/>
            <w:szCs w:val="18"/>
          </w:rPr>
          <w:t>https://www.ihk.de/kassel-marburg</w:t>
        </w:r>
      </w:hyperlink>
    </w:p>
    <w:p w14:paraId="2A67EA44" w14:textId="77777777" w:rsidR="005E096F" w:rsidRPr="007A6EBE" w:rsidRDefault="005E096F" w:rsidP="005E096F">
      <w:pPr>
        <w:rPr>
          <w:sz w:val="20"/>
        </w:rPr>
      </w:pPr>
      <w:r w:rsidRPr="007A6EBE">
        <w:rPr>
          <w:sz w:val="20"/>
        </w:rPr>
        <w:t>E-Mail:</w:t>
      </w:r>
      <w:r w:rsidRPr="007A6EBE">
        <w:rPr>
          <w:sz w:val="20"/>
        </w:rPr>
        <w:tab/>
      </w:r>
      <w:r w:rsidRPr="007A6EBE">
        <w:rPr>
          <w:sz w:val="20"/>
        </w:rPr>
        <w:tab/>
      </w:r>
      <w:hyperlink r:id="rId35" w:history="1">
        <w:r w:rsidRPr="007A6EBE">
          <w:rPr>
            <w:rStyle w:val="Hyperlink"/>
            <w:sz w:val="20"/>
          </w:rPr>
          <w:t>info@kassel.ihk.de</w:t>
        </w:r>
      </w:hyperlink>
    </w:p>
    <w:p w14:paraId="6F930A71" w14:textId="77777777" w:rsidR="005E096F" w:rsidRDefault="005E096F" w:rsidP="005E096F">
      <w:pPr>
        <w:rPr>
          <w:sz w:val="20"/>
        </w:rPr>
      </w:pPr>
    </w:p>
    <w:p w14:paraId="770485C9" w14:textId="77777777" w:rsidR="005E096F" w:rsidRPr="007A6EBE" w:rsidRDefault="005E096F" w:rsidP="005E096F">
      <w:pPr>
        <w:rPr>
          <w:sz w:val="20"/>
        </w:rPr>
      </w:pPr>
    </w:p>
    <w:p w14:paraId="038D703A" w14:textId="77777777" w:rsidR="005E096F" w:rsidRPr="007A6EBE" w:rsidRDefault="005E096F" w:rsidP="005E096F">
      <w:pPr>
        <w:rPr>
          <w:sz w:val="20"/>
        </w:rPr>
      </w:pPr>
      <w:r w:rsidRPr="007A6EBE">
        <w:rPr>
          <w:sz w:val="20"/>
        </w:rPr>
        <w:t>Industrie- und Handelskammer</w:t>
      </w:r>
    </w:p>
    <w:p w14:paraId="64170C74" w14:textId="77777777" w:rsidR="005E096F" w:rsidRPr="007A6EBE" w:rsidRDefault="005E096F" w:rsidP="005E096F">
      <w:pPr>
        <w:rPr>
          <w:b/>
          <w:sz w:val="20"/>
        </w:rPr>
      </w:pPr>
      <w:r w:rsidRPr="007A6EBE">
        <w:rPr>
          <w:b/>
          <w:sz w:val="20"/>
        </w:rPr>
        <w:t>Offenbach am Main</w:t>
      </w:r>
    </w:p>
    <w:p w14:paraId="63459E7F" w14:textId="77777777" w:rsidR="005E096F" w:rsidRPr="007A6EBE" w:rsidRDefault="005E096F" w:rsidP="005E096F">
      <w:pPr>
        <w:rPr>
          <w:sz w:val="20"/>
        </w:rPr>
      </w:pPr>
      <w:r w:rsidRPr="007A6EBE">
        <w:rPr>
          <w:sz w:val="20"/>
        </w:rPr>
        <w:t>Frankfurter Str. 90</w:t>
      </w:r>
    </w:p>
    <w:p w14:paraId="00DE5E9C" w14:textId="77777777" w:rsidR="005E096F" w:rsidRPr="007A6EBE" w:rsidRDefault="005E096F" w:rsidP="005E096F">
      <w:pPr>
        <w:rPr>
          <w:sz w:val="20"/>
        </w:rPr>
      </w:pPr>
      <w:r w:rsidRPr="007A6EBE">
        <w:rPr>
          <w:sz w:val="20"/>
        </w:rPr>
        <w:t>63067 Offenbach</w:t>
      </w:r>
    </w:p>
    <w:p w14:paraId="6DE02C6F" w14:textId="77777777" w:rsidR="005E096F" w:rsidRPr="007A6EBE" w:rsidRDefault="005E096F" w:rsidP="005E096F">
      <w:pPr>
        <w:rPr>
          <w:sz w:val="20"/>
        </w:rPr>
      </w:pPr>
      <w:r w:rsidRPr="007A6EBE">
        <w:rPr>
          <w:sz w:val="20"/>
        </w:rPr>
        <w:t>Telefon:</w:t>
      </w:r>
      <w:r w:rsidRPr="007A6EBE">
        <w:rPr>
          <w:sz w:val="20"/>
        </w:rPr>
        <w:tab/>
        <w:t>0 69 / 82 07 - 0</w:t>
      </w:r>
    </w:p>
    <w:p w14:paraId="4C158D25" w14:textId="77777777" w:rsidR="005E096F" w:rsidRPr="007A6EBE" w:rsidRDefault="005E096F" w:rsidP="005E096F">
      <w:pPr>
        <w:rPr>
          <w:sz w:val="20"/>
        </w:rPr>
      </w:pPr>
      <w:r w:rsidRPr="007A6EBE">
        <w:rPr>
          <w:sz w:val="20"/>
        </w:rPr>
        <w:t>Internet:</w:t>
      </w:r>
      <w:r w:rsidRPr="007A6EBE">
        <w:rPr>
          <w:sz w:val="20"/>
        </w:rPr>
        <w:tab/>
      </w:r>
      <w:hyperlink r:id="rId36" w:history="1">
        <w:r w:rsidRPr="0059593E">
          <w:rPr>
            <w:rStyle w:val="Hyperlink"/>
            <w:sz w:val="20"/>
          </w:rPr>
          <w:t>https://www.ihk.de/offenbach</w:t>
        </w:r>
      </w:hyperlink>
    </w:p>
    <w:p w14:paraId="71D49C54" w14:textId="77777777" w:rsidR="005E096F" w:rsidRPr="007A6EBE" w:rsidRDefault="005E096F" w:rsidP="005E096F">
      <w:pPr>
        <w:rPr>
          <w:sz w:val="20"/>
        </w:rPr>
      </w:pPr>
      <w:r w:rsidRPr="007A6EBE">
        <w:rPr>
          <w:sz w:val="20"/>
        </w:rPr>
        <w:t>E-Mail:</w:t>
      </w:r>
      <w:r w:rsidRPr="007A6EBE">
        <w:rPr>
          <w:sz w:val="20"/>
        </w:rPr>
        <w:tab/>
      </w:r>
      <w:r w:rsidRPr="007A6EBE">
        <w:rPr>
          <w:sz w:val="20"/>
        </w:rPr>
        <w:tab/>
      </w:r>
      <w:hyperlink r:id="rId37" w:history="1">
        <w:r w:rsidRPr="007A6EBE">
          <w:rPr>
            <w:rStyle w:val="Hyperlink"/>
            <w:sz w:val="20"/>
          </w:rPr>
          <w:t>service@offenbach.ihk.de</w:t>
        </w:r>
      </w:hyperlink>
    </w:p>
    <w:p w14:paraId="047E4532" w14:textId="77777777" w:rsidR="005E096F" w:rsidRDefault="005E096F" w:rsidP="005E096F">
      <w:pPr>
        <w:rPr>
          <w:b/>
        </w:rPr>
      </w:pPr>
    </w:p>
    <w:p w14:paraId="7B313A3F" w14:textId="77777777" w:rsidR="005E096F" w:rsidRDefault="005E096F" w:rsidP="005E096F">
      <w:pPr>
        <w:rPr>
          <w:b/>
        </w:rPr>
      </w:pPr>
    </w:p>
    <w:p w14:paraId="2A946DBC" w14:textId="77777777" w:rsidR="005E096F" w:rsidRPr="007A6EBE" w:rsidRDefault="005E096F" w:rsidP="005E096F">
      <w:pPr>
        <w:rPr>
          <w:sz w:val="20"/>
        </w:rPr>
      </w:pPr>
      <w:r w:rsidRPr="007A6EBE">
        <w:rPr>
          <w:sz w:val="20"/>
        </w:rPr>
        <w:t>Industrie- und Handelskammer</w:t>
      </w:r>
    </w:p>
    <w:p w14:paraId="1B42A00A" w14:textId="77777777" w:rsidR="005E096F" w:rsidRPr="007A6EBE" w:rsidRDefault="005E096F" w:rsidP="005E096F">
      <w:pPr>
        <w:rPr>
          <w:b/>
          <w:sz w:val="20"/>
        </w:rPr>
      </w:pPr>
      <w:r w:rsidRPr="007A6EBE">
        <w:rPr>
          <w:b/>
          <w:sz w:val="20"/>
        </w:rPr>
        <w:t>Wiesbaden</w:t>
      </w:r>
    </w:p>
    <w:p w14:paraId="660251D5" w14:textId="77777777" w:rsidR="005E096F" w:rsidRPr="007A6EBE" w:rsidRDefault="005E096F" w:rsidP="005E096F">
      <w:pPr>
        <w:rPr>
          <w:sz w:val="20"/>
        </w:rPr>
      </w:pPr>
      <w:r w:rsidRPr="007A6EBE">
        <w:rPr>
          <w:sz w:val="20"/>
        </w:rPr>
        <w:t xml:space="preserve">Wilhelmstraße 24 </w:t>
      </w:r>
      <w:r>
        <w:rPr>
          <w:sz w:val="20"/>
        </w:rPr>
        <w:t>–</w:t>
      </w:r>
      <w:r w:rsidRPr="007A6EBE">
        <w:rPr>
          <w:sz w:val="20"/>
        </w:rPr>
        <w:t xml:space="preserve"> 26</w:t>
      </w:r>
    </w:p>
    <w:p w14:paraId="020A4D0C" w14:textId="77777777" w:rsidR="005E096F" w:rsidRPr="007A6EBE" w:rsidRDefault="005E096F" w:rsidP="005E096F">
      <w:pPr>
        <w:rPr>
          <w:sz w:val="20"/>
        </w:rPr>
      </w:pPr>
      <w:r w:rsidRPr="007A6EBE">
        <w:rPr>
          <w:sz w:val="20"/>
        </w:rPr>
        <w:t>65183 Wiesbaden</w:t>
      </w:r>
    </w:p>
    <w:p w14:paraId="603A71B7" w14:textId="77777777" w:rsidR="005E096F" w:rsidRPr="007A6EBE" w:rsidRDefault="005E096F" w:rsidP="005E096F">
      <w:pPr>
        <w:rPr>
          <w:sz w:val="20"/>
        </w:rPr>
      </w:pPr>
      <w:r w:rsidRPr="007A6EBE">
        <w:rPr>
          <w:sz w:val="20"/>
        </w:rPr>
        <w:t>Telefon:</w:t>
      </w:r>
      <w:r w:rsidRPr="007A6EBE">
        <w:rPr>
          <w:sz w:val="20"/>
        </w:rPr>
        <w:tab/>
        <w:t>06 11 / 15 00 - 0</w:t>
      </w:r>
    </w:p>
    <w:p w14:paraId="3D2967B4" w14:textId="77777777" w:rsidR="005E096F" w:rsidRPr="007A6EBE" w:rsidRDefault="005E096F" w:rsidP="005E096F">
      <w:pPr>
        <w:rPr>
          <w:sz w:val="20"/>
        </w:rPr>
      </w:pPr>
      <w:r w:rsidRPr="007A6EBE">
        <w:rPr>
          <w:sz w:val="20"/>
        </w:rPr>
        <w:t>Internet:</w:t>
      </w:r>
      <w:r w:rsidRPr="007A6EBE">
        <w:rPr>
          <w:sz w:val="20"/>
        </w:rPr>
        <w:tab/>
      </w:r>
      <w:hyperlink r:id="rId38" w:history="1">
        <w:r w:rsidRPr="00FC421D">
          <w:rPr>
            <w:rStyle w:val="Hyperlink"/>
            <w:sz w:val="20"/>
          </w:rPr>
          <w:t>https://www.ihk.de/wiesbaden</w:t>
        </w:r>
      </w:hyperlink>
    </w:p>
    <w:p w14:paraId="787C3649" w14:textId="77777777" w:rsidR="005E096F" w:rsidRDefault="005E096F" w:rsidP="005E096F">
      <w:pPr>
        <w:rPr>
          <w:b/>
        </w:rPr>
      </w:pPr>
      <w:r w:rsidRPr="007A6EBE">
        <w:rPr>
          <w:sz w:val="20"/>
        </w:rPr>
        <w:t>E-Mail:</w:t>
      </w:r>
      <w:r w:rsidRPr="007A6EBE">
        <w:rPr>
          <w:sz w:val="20"/>
        </w:rPr>
        <w:tab/>
      </w:r>
      <w:r w:rsidRPr="007A6EBE">
        <w:rPr>
          <w:sz w:val="20"/>
        </w:rPr>
        <w:tab/>
      </w:r>
      <w:hyperlink r:id="rId39" w:history="1">
        <w:r w:rsidRPr="007A6EBE">
          <w:rPr>
            <w:rStyle w:val="Hyperlink"/>
            <w:sz w:val="20"/>
          </w:rPr>
          <w:t>info@wiesbaden.ihk.de</w:t>
        </w:r>
      </w:hyperlink>
    </w:p>
    <w:p w14:paraId="503B7CD0" w14:textId="77777777" w:rsidR="005E096F" w:rsidRDefault="005E096F" w:rsidP="005E096F"/>
    <w:p w14:paraId="62880528" w14:textId="77777777" w:rsidR="00101FDB" w:rsidRDefault="00101FDB" w:rsidP="00101FDB">
      <w:pPr>
        <w:rPr>
          <w:b/>
        </w:rPr>
      </w:pPr>
    </w:p>
    <w:p w14:paraId="173AC34C" w14:textId="77777777" w:rsidR="005D41B2" w:rsidRDefault="005D41B2" w:rsidP="00101FDB">
      <w:pPr>
        <w:jc w:val="center"/>
        <w:rPr>
          <w:b/>
        </w:rPr>
      </w:pPr>
    </w:p>
    <w:sectPr w:rsidR="005D41B2">
      <w:headerReference w:type="default" r:id="rId40"/>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D4F396" w14:textId="77777777" w:rsidR="00A66E2A" w:rsidRDefault="00A66E2A">
      <w:r>
        <w:separator/>
      </w:r>
    </w:p>
  </w:endnote>
  <w:endnote w:type="continuationSeparator" w:id="0">
    <w:p w14:paraId="35B41A98" w14:textId="77777777" w:rsidR="00A66E2A" w:rsidRDefault="00A66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7A4C8" w14:textId="77777777" w:rsidR="006D32EB" w:rsidRDefault="006D32EB">
    <w:pPr>
      <w:pStyle w:val="Fuzeile"/>
      <w:jc w:val="center"/>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7E039C">
      <w:rPr>
        <w:rStyle w:val="Seitenzahl"/>
        <w:noProof/>
        <w:sz w:val="20"/>
      </w:rPr>
      <w:t>8</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7E039C">
      <w:rPr>
        <w:rStyle w:val="Seitenzahl"/>
        <w:noProof/>
        <w:sz w:val="20"/>
      </w:rPr>
      <w:t>8</w:t>
    </w:r>
    <w:r>
      <w:rPr>
        <w:rStyle w:val="Seitenzah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9BE1A" w14:textId="5664195B" w:rsidR="00614942" w:rsidRPr="00614942" w:rsidRDefault="00614942" w:rsidP="00614942">
    <w:pPr>
      <w:rPr>
        <w:sz w:val="20"/>
      </w:rPr>
    </w:pPr>
    <w:r w:rsidRPr="00614942">
      <w:rPr>
        <w:sz w:val="20"/>
      </w:rPr>
      <w:t>Stand: 1.</w:t>
    </w:r>
    <w:r w:rsidR="004523A9">
      <w:rPr>
        <w:sz w:val="20"/>
      </w:rPr>
      <w:t xml:space="preserve"> J</w:t>
    </w:r>
    <w:r w:rsidR="00E539AD">
      <w:rPr>
        <w:sz w:val="20"/>
      </w:rPr>
      <w:t>anuar</w:t>
    </w:r>
    <w:r w:rsidR="00F74CD0">
      <w:rPr>
        <w:sz w:val="20"/>
      </w:rPr>
      <w:t xml:space="preserve"> </w:t>
    </w:r>
    <w:r w:rsidRPr="00614942">
      <w:rPr>
        <w:sz w:val="20"/>
      </w:rPr>
      <w:t>202</w:t>
    </w:r>
    <w:r w:rsidR="00555639">
      <w:rPr>
        <w:sz w:val="20"/>
      </w:rPr>
      <w:t>4</w:t>
    </w:r>
    <w:r w:rsidRPr="00614942">
      <w:rPr>
        <w:sz w:val="20"/>
      </w:rPr>
      <w:t xml:space="preserve">                                                                                                  </w:t>
    </w:r>
    <w:r>
      <w:rPr>
        <w:sz w:val="20"/>
      </w:rPr>
      <w:t xml:space="preserve">   </w:t>
    </w:r>
    <w:r w:rsidRPr="00614942">
      <w:rPr>
        <w:sz w:val="20"/>
      </w:rPr>
      <w:t xml:space="preserve">Seite </w:t>
    </w:r>
    <w:r w:rsidRPr="00614942">
      <w:rPr>
        <w:sz w:val="20"/>
      </w:rPr>
      <w:fldChar w:fldCharType="begin"/>
    </w:r>
    <w:r w:rsidRPr="00614942">
      <w:rPr>
        <w:sz w:val="20"/>
      </w:rPr>
      <w:instrText>PAGE  \* Arabic  \* MERGEFORMAT</w:instrText>
    </w:r>
    <w:r w:rsidRPr="00614942">
      <w:rPr>
        <w:sz w:val="20"/>
      </w:rPr>
      <w:fldChar w:fldCharType="separate"/>
    </w:r>
    <w:r w:rsidR="007E039C">
      <w:rPr>
        <w:noProof/>
        <w:sz w:val="20"/>
      </w:rPr>
      <w:t>1</w:t>
    </w:r>
    <w:r w:rsidRPr="00614942">
      <w:rPr>
        <w:sz w:val="20"/>
      </w:rPr>
      <w:fldChar w:fldCharType="end"/>
    </w:r>
    <w:r w:rsidRPr="00614942">
      <w:rPr>
        <w:sz w:val="20"/>
      </w:rPr>
      <w:t xml:space="preserve"> von </w:t>
    </w:r>
    <w:r w:rsidRPr="00614942">
      <w:rPr>
        <w:sz w:val="20"/>
      </w:rPr>
      <w:fldChar w:fldCharType="begin"/>
    </w:r>
    <w:r w:rsidRPr="00614942">
      <w:rPr>
        <w:sz w:val="20"/>
      </w:rPr>
      <w:instrText>NUMPAGES  \* Arabic  \* MERGEFORMAT</w:instrText>
    </w:r>
    <w:r w:rsidRPr="00614942">
      <w:rPr>
        <w:sz w:val="20"/>
      </w:rPr>
      <w:fldChar w:fldCharType="separate"/>
    </w:r>
    <w:r w:rsidR="007E039C">
      <w:rPr>
        <w:noProof/>
        <w:sz w:val="20"/>
      </w:rPr>
      <w:t>9</w:t>
    </w:r>
    <w:r w:rsidRPr="00614942">
      <w:rPr>
        <w:sz w:val="20"/>
      </w:rPr>
      <w:fldChar w:fldCharType="end"/>
    </w:r>
  </w:p>
  <w:p w14:paraId="35CED1B9" w14:textId="77777777" w:rsidR="00614942" w:rsidRDefault="00614942">
    <w:pPr>
      <w:pStyle w:val="Fuzeile"/>
    </w:pPr>
  </w:p>
  <w:p w14:paraId="5A507DB9" w14:textId="77777777" w:rsidR="006D32EB" w:rsidRDefault="006D32EB">
    <w:pPr>
      <w:pStyle w:val="Fuzeile"/>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630670" w14:textId="77777777" w:rsidR="00A66E2A" w:rsidRDefault="00A66E2A">
      <w:r>
        <w:separator/>
      </w:r>
    </w:p>
  </w:footnote>
  <w:footnote w:type="continuationSeparator" w:id="0">
    <w:p w14:paraId="2116289D" w14:textId="77777777" w:rsidR="00A66E2A" w:rsidRDefault="00A66E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ACC8E" w14:textId="2A3B8199" w:rsidR="006D32EB" w:rsidRDefault="00B54A7B" w:rsidP="00B54A7B">
    <w:pPr>
      <w:pStyle w:val="Kopfzeile"/>
      <w:tabs>
        <w:tab w:val="clear" w:pos="4536"/>
        <w:tab w:val="clear" w:pos="9072"/>
        <w:tab w:val="left" w:pos="6948"/>
      </w:tabs>
      <w:rPr>
        <w:color w:val="808080"/>
      </w:rPr>
    </w:pPr>
    <w:r>
      <w:rPr>
        <w:color w:val="808080"/>
      </w:rPr>
      <w:tab/>
    </w:r>
  </w:p>
  <w:p w14:paraId="07463BEE" w14:textId="77777777" w:rsidR="006D32EB" w:rsidRDefault="006D32EB">
    <w:pPr>
      <w:pStyle w:val="Kopfzeile"/>
      <w:rPr>
        <w:color w:val="808080"/>
      </w:rPr>
    </w:pPr>
  </w:p>
  <w:p w14:paraId="2C75D2DC" w14:textId="77777777" w:rsidR="006D32EB" w:rsidRDefault="006D32EB">
    <w:pPr>
      <w:pStyle w:val="Kopfzeile"/>
      <w:rPr>
        <w:color w:val="808080"/>
      </w:rPr>
    </w:pPr>
  </w:p>
  <w:p w14:paraId="3F26FAA5" w14:textId="77777777" w:rsidR="006D32EB" w:rsidRDefault="006D32EB">
    <w:pPr>
      <w:pStyle w:val="Kopfzeile"/>
      <w:rPr>
        <w:color w:val="808080"/>
      </w:rPr>
    </w:pPr>
  </w:p>
  <w:p w14:paraId="556A52AC" w14:textId="77777777" w:rsidR="006D32EB" w:rsidRDefault="006D32E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417B3" w14:textId="77777777" w:rsidR="00614942" w:rsidRDefault="00AA408D">
    <w:pPr>
      <w:pStyle w:val="Kopfzeile"/>
    </w:pPr>
    <w:r>
      <w:rPr>
        <w:noProof/>
      </w:rPr>
      <w:drawing>
        <wp:inline distT="0" distB="0" distL="0" distR="0" wp14:anchorId="715A37CB" wp14:editId="2D1B6C92">
          <wp:extent cx="2238375" cy="56324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63245"/>
                  </a:xfrm>
                  <a:prstGeom prst="rect">
                    <a:avLst/>
                  </a:prstGeom>
                  <a:noFill/>
                  <a:ln>
                    <a:noFill/>
                  </a:ln>
                </pic:spPr>
              </pic:pic>
            </a:graphicData>
          </a:graphic>
        </wp:inline>
      </w:drawing>
    </w:r>
  </w:p>
  <w:p w14:paraId="483E1DAC" w14:textId="77777777" w:rsidR="00614942" w:rsidRDefault="0061494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F1FB0" w14:textId="77777777" w:rsidR="006D32EB" w:rsidRDefault="006D32EB">
    <w:pPr>
      <w:pStyle w:val="Kopfzeile"/>
      <w:rPr>
        <w:color w:val="808080"/>
      </w:rPr>
    </w:pPr>
  </w:p>
  <w:p w14:paraId="316F658D" w14:textId="77777777" w:rsidR="006D32EB" w:rsidRDefault="006D32EB">
    <w:pPr>
      <w:pStyle w:val="Kopfzeile"/>
      <w:rPr>
        <w:color w:val="808080"/>
      </w:rPr>
    </w:pPr>
  </w:p>
  <w:p w14:paraId="1997980F" w14:textId="77777777" w:rsidR="006D32EB" w:rsidRDefault="006D32EB">
    <w:pPr>
      <w:pStyle w:val="Kopfzeile"/>
      <w:rPr>
        <w:color w:val="808080"/>
      </w:rPr>
    </w:pPr>
  </w:p>
  <w:p w14:paraId="67B13603" w14:textId="77777777" w:rsidR="006D32EB" w:rsidRDefault="006D32EB">
    <w:pPr>
      <w:pStyle w:val="Kopfzeile"/>
      <w:rPr>
        <w:color w:val="808080"/>
      </w:rPr>
    </w:pPr>
  </w:p>
  <w:p w14:paraId="147204A2" w14:textId="3EF4697C" w:rsidR="006D32EB" w:rsidRDefault="006D32E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028A0"/>
    <w:multiLevelType w:val="hybridMultilevel"/>
    <w:tmpl w:val="B0E4CABA"/>
    <w:lvl w:ilvl="0" w:tplc="4F584702">
      <w:start w:val="4"/>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6E80146"/>
    <w:multiLevelType w:val="hybridMultilevel"/>
    <w:tmpl w:val="5880877A"/>
    <w:lvl w:ilvl="0" w:tplc="FF0061D4">
      <w:start w:val="1"/>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72D60F5"/>
    <w:multiLevelType w:val="hybridMultilevel"/>
    <w:tmpl w:val="C94E3114"/>
    <w:lvl w:ilvl="0" w:tplc="4F584702">
      <w:start w:val="4"/>
      <w:numFmt w:val="upperRoman"/>
      <w:lvlText w:val="%1."/>
      <w:lvlJc w:val="right"/>
      <w:pPr>
        <w:ind w:left="3555" w:hanging="360"/>
      </w:pPr>
      <w:rPr>
        <w:rFonts w:hint="default"/>
        <w:b/>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3" w15:restartNumberingAfterBreak="0">
    <w:nsid w:val="278B35BF"/>
    <w:multiLevelType w:val="hybridMultilevel"/>
    <w:tmpl w:val="57442EFE"/>
    <w:lvl w:ilvl="0" w:tplc="4F584702">
      <w:start w:val="4"/>
      <w:numFmt w:val="upperRoman"/>
      <w:lvlText w:val="%1."/>
      <w:lvlJc w:val="right"/>
      <w:pPr>
        <w:ind w:left="3555" w:hanging="360"/>
      </w:pPr>
      <w:rPr>
        <w:rFonts w:hint="default"/>
        <w:b/>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4" w15:restartNumberingAfterBreak="0">
    <w:nsid w:val="2FCA2333"/>
    <w:multiLevelType w:val="hybridMultilevel"/>
    <w:tmpl w:val="139CC2F8"/>
    <w:lvl w:ilvl="0" w:tplc="0407000F">
      <w:start w:val="1"/>
      <w:numFmt w:val="decimal"/>
      <w:lvlText w:val="%1."/>
      <w:lvlJc w:val="left"/>
      <w:pPr>
        <w:ind w:left="3555" w:hanging="360"/>
      </w:p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5" w15:restartNumberingAfterBreak="0">
    <w:nsid w:val="3271603C"/>
    <w:multiLevelType w:val="hybridMultilevel"/>
    <w:tmpl w:val="76A29A6A"/>
    <w:lvl w:ilvl="0" w:tplc="4F584702">
      <w:start w:val="4"/>
      <w:numFmt w:val="upperRoman"/>
      <w:lvlText w:val="%1."/>
      <w:lvlJc w:val="right"/>
      <w:pPr>
        <w:ind w:left="3555" w:hanging="360"/>
      </w:pPr>
      <w:rPr>
        <w:rFonts w:hint="default"/>
        <w:b/>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6" w15:restartNumberingAfterBreak="0">
    <w:nsid w:val="3B7B0E86"/>
    <w:multiLevelType w:val="hybridMultilevel"/>
    <w:tmpl w:val="3C8E9B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06B2D48"/>
    <w:multiLevelType w:val="hybridMultilevel"/>
    <w:tmpl w:val="8D0EEB6A"/>
    <w:lvl w:ilvl="0" w:tplc="76C01B92">
      <w:start w:val="1"/>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61BB7F49"/>
    <w:multiLevelType w:val="hybridMultilevel"/>
    <w:tmpl w:val="F36296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76648623">
    <w:abstractNumId w:val="8"/>
  </w:num>
  <w:num w:numId="2" w16cid:durableId="19863874">
    <w:abstractNumId w:val="4"/>
  </w:num>
  <w:num w:numId="3" w16cid:durableId="729958648">
    <w:abstractNumId w:val="7"/>
  </w:num>
  <w:num w:numId="4" w16cid:durableId="306906571">
    <w:abstractNumId w:val="2"/>
  </w:num>
  <w:num w:numId="5" w16cid:durableId="64618726">
    <w:abstractNumId w:val="5"/>
  </w:num>
  <w:num w:numId="6" w16cid:durableId="1972636168">
    <w:abstractNumId w:val="0"/>
  </w:num>
  <w:num w:numId="7" w16cid:durableId="1442916537">
    <w:abstractNumId w:val="3"/>
  </w:num>
  <w:num w:numId="8" w16cid:durableId="1207066540">
    <w:abstractNumId w:val="1"/>
  </w:num>
  <w:num w:numId="9" w16cid:durableId="14276544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01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65C"/>
    <w:rsid w:val="00026416"/>
    <w:rsid w:val="000459BF"/>
    <w:rsid w:val="000659FF"/>
    <w:rsid w:val="000834FA"/>
    <w:rsid w:val="00086F57"/>
    <w:rsid w:val="000A0998"/>
    <w:rsid w:val="000D3FA7"/>
    <w:rsid w:val="000E67C5"/>
    <w:rsid w:val="00101FDB"/>
    <w:rsid w:val="001045FC"/>
    <w:rsid w:val="0011284E"/>
    <w:rsid w:val="00136734"/>
    <w:rsid w:val="001535E9"/>
    <w:rsid w:val="00153B0E"/>
    <w:rsid w:val="0016349B"/>
    <w:rsid w:val="001673C0"/>
    <w:rsid w:val="001803EF"/>
    <w:rsid w:val="00187EFA"/>
    <w:rsid w:val="00190B1A"/>
    <w:rsid w:val="001C4F1D"/>
    <w:rsid w:val="001C6588"/>
    <w:rsid w:val="00201FD1"/>
    <w:rsid w:val="002237C2"/>
    <w:rsid w:val="002B465C"/>
    <w:rsid w:val="002C0749"/>
    <w:rsid w:val="002C3D04"/>
    <w:rsid w:val="002E0605"/>
    <w:rsid w:val="002E165D"/>
    <w:rsid w:val="002E402E"/>
    <w:rsid w:val="003132F2"/>
    <w:rsid w:val="00332768"/>
    <w:rsid w:val="00342004"/>
    <w:rsid w:val="00373C67"/>
    <w:rsid w:val="00391D4F"/>
    <w:rsid w:val="003D26DB"/>
    <w:rsid w:val="00400010"/>
    <w:rsid w:val="0040066A"/>
    <w:rsid w:val="0042232D"/>
    <w:rsid w:val="004310A4"/>
    <w:rsid w:val="00446658"/>
    <w:rsid w:val="004523A9"/>
    <w:rsid w:val="00456486"/>
    <w:rsid w:val="004739EB"/>
    <w:rsid w:val="00487335"/>
    <w:rsid w:val="004E1313"/>
    <w:rsid w:val="004F5CB3"/>
    <w:rsid w:val="00504EBF"/>
    <w:rsid w:val="005135F2"/>
    <w:rsid w:val="00526CB3"/>
    <w:rsid w:val="0055305B"/>
    <w:rsid w:val="00555639"/>
    <w:rsid w:val="0059624E"/>
    <w:rsid w:val="005A0CA2"/>
    <w:rsid w:val="005A2EC4"/>
    <w:rsid w:val="005D41B2"/>
    <w:rsid w:val="005D6B25"/>
    <w:rsid w:val="005E096F"/>
    <w:rsid w:val="00611DB0"/>
    <w:rsid w:val="00614942"/>
    <w:rsid w:val="00617732"/>
    <w:rsid w:val="0064085A"/>
    <w:rsid w:val="00644A5E"/>
    <w:rsid w:val="006478E8"/>
    <w:rsid w:val="00677114"/>
    <w:rsid w:val="006D32EB"/>
    <w:rsid w:val="00700A19"/>
    <w:rsid w:val="00701631"/>
    <w:rsid w:val="007038AA"/>
    <w:rsid w:val="00710F3F"/>
    <w:rsid w:val="00710F55"/>
    <w:rsid w:val="007417CB"/>
    <w:rsid w:val="007424EE"/>
    <w:rsid w:val="0074624D"/>
    <w:rsid w:val="00764797"/>
    <w:rsid w:val="00777D64"/>
    <w:rsid w:val="00782FB8"/>
    <w:rsid w:val="007C4E0E"/>
    <w:rsid w:val="007C52E6"/>
    <w:rsid w:val="007E039C"/>
    <w:rsid w:val="008178C5"/>
    <w:rsid w:val="0084046D"/>
    <w:rsid w:val="008A7386"/>
    <w:rsid w:val="008B1B54"/>
    <w:rsid w:val="008C43D7"/>
    <w:rsid w:val="00902FB8"/>
    <w:rsid w:val="0094732C"/>
    <w:rsid w:val="00972288"/>
    <w:rsid w:val="00976663"/>
    <w:rsid w:val="009802B0"/>
    <w:rsid w:val="00985784"/>
    <w:rsid w:val="00994718"/>
    <w:rsid w:val="00995FB6"/>
    <w:rsid w:val="009D08BE"/>
    <w:rsid w:val="009D1DD0"/>
    <w:rsid w:val="009D3747"/>
    <w:rsid w:val="00A114A9"/>
    <w:rsid w:val="00A16A4F"/>
    <w:rsid w:val="00A23525"/>
    <w:rsid w:val="00A362CC"/>
    <w:rsid w:val="00A66E2A"/>
    <w:rsid w:val="00A83D60"/>
    <w:rsid w:val="00A96996"/>
    <w:rsid w:val="00AA39C5"/>
    <w:rsid w:val="00AA408D"/>
    <w:rsid w:val="00AA413B"/>
    <w:rsid w:val="00AC0D12"/>
    <w:rsid w:val="00AC378D"/>
    <w:rsid w:val="00AC6EB0"/>
    <w:rsid w:val="00AE62FC"/>
    <w:rsid w:val="00B03F05"/>
    <w:rsid w:val="00B3618A"/>
    <w:rsid w:val="00B42C71"/>
    <w:rsid w:val="00B54A7B"/>
    <w:rsid w:val="00B6746E"/>
    <w:rsid w:val="00B75D64"/>
    <w:rsid w:val="00B84D8E"/>
    <w:rsid w:val="00B93188"/>
    <w:rsid w:val="00BC2ED0"/>
    <w:rsid w:val="00BE65D1"/>
    <w:rsid w:val="00C04092"/>
    <w:rsid w:val="00C15D83"/>
    <w:rsid w:val="00C4181B"/>
    <w:rsid w:val="00C543B4"/>
    <w:rsid w:val="00C65DB0"/>
    <w:rsid w:val="00CD4E48"/>
    <w:rsid w:val="00CD7639"/>
    <w:rsid w:val="00CE4B91"/>
    <w:rsid w:val="00CF5456"/>
    <w:rsid w:val="00D23AC7"/>
    <w:rsid w:val="00D24073"/>
    <w:rsid w:val="00D330E1"/>
    <w:rsid w:val="00D376EA"/>
    <w:rsid w:val="00D551F0"/>
    <w:rsid w:val="00D6410B"/>
    <w:rsid w:val="00D6480D"/>
    <w:rsid w:val="00D665F3"/>
    <w:rsid w:val="00D71827"/>
    <w:rsid w:val="00D74549"/>
    <w:rsid w:val="00D926DB"/>
    <w:rsid w:val="00DD4B22"/>
    <w:rsid w:val="00DE26A5"/>
    <w:rsid w:val="00DE44A3"/>
    <w:rsid w:val="00DF3FE0"/>
    <w:rsid w:val="00E14FD5"/>
    <w:rsid w:val="00E16631"/>
    <w:rsid w:val="00E21725"/>
    <w:rsid w:val="00E2292F"/>
    <w:rsid w:val="00E3714A"/>
    <w:rsid w:val="00E42060"/>
    <w:rsid w:val="00E539AD"/>
    <w:rsid w:val="00E66121"/>
    <w:rsid w:val="00EC3795"/>
    <w:rsid w:val="00EE0BAE"/>
    <w:rsid w:val="00EF7449"/>
    <w:rsid w:val="00F04E66"/>
    <w:rsid w:val="00F22F03"/>
    <w:rsid w:val="00F74CD0"/>
    <w:rsid w:val="00F76E21"/>
    <w:rsid w:val="00FB437D"/>
    <w:rsid w:val="00FB7C0A"/>
    <w:rsid w:val="00FE01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32556956"/>
  <w15:docId w15:val="{8EF64A08-4795-44E5-B3FE-5720EDFD7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link w:val="TextkrperZchn"/>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pPr>
      <w:spacing w:line="360" w:lineRule="auto"/>
    </w:pPr>
  </w:style>
  <w:style w:type="paragraph" w:styleId="Funotentext">
    <w:name w:val="footnote text"/>
    <w:basedOn w:val="Standard"/>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character" w:customStyle="1" w:styleId="TextkrperZchn">
    <w:name w:val="Textkörper Zchn"/>
    <w:link w:val="Textkrper"/>
    <w:rsid w:val="00B84D8E"/>
    <w:rPr>
      <w:rFonts w:ascii="Arial" w:hAnsi="Arial"/>
      <w:i/>
      <w:sz w:val="22"/>
    </w:rPr>
  </w:style>
  <w:style w:type="paragraph" w:styleId="Sprechblasentext">
    <w:name w:val="Balloon Text"/>
    <w:basedOn w:val="Standard"/>
    <w:link w:val="SprechblasentextZchn"/>
    <w:uiPriority w:val="99"/>
    <w:semiHidden/>
    <w:unhideWhenUsed/>
    <w:rsid w:val="008C43D7"/>
    <w:rPr>
      <w:rFonts w:ascii="Tahoma" w:hAnsi="Tahoma" w:cs="Tahoma"/>
      <w:sz w:val="16"/>
      <w:szCs w:val="16"/>
    </w:rPr>
  </w:style>
  <w:style w:type="character" w:customStyle="1" w:styleId="SprechblasentextZchn">
    <w:name w:val="Sprechblasentext Zchn"/>
    <w:link w:val="Sprechblasentext"/>
    <w:uiPriority w:val="99"/>
    <w:semiHidden/>
    <w:rsid w:val="008C43D7"/>
    <w:rPr>
      <w:rFonts w:ascii="Tahoma" w:hAnsi="Tahoma" w:cs="Tahoma"/>
      <w:sz w:val="16"/>
      <w:szCs w:val="16"/>
    </w:rPr>
  </w:style>
  <w:style w:type="character" w:styleId="Hervorhebung">
    <w:name w:val="Emphasis"/>
    <w:uiPriority w:val="20"/>
    <w:qFormat/>
    <w:rsid w:val="00677114"/>
    <w:rPr>
      <w:i w:val="0"/>
      <w:iCs w:val="0"/>
    </w:rPr>
  </w:style>
  <w:style w:type="character" w:customStyle="1" w:styleId="KopfzeileZchn">
    <w:name w:val="Kopfzeile Zchn"/>
    <w:link w:val="Kopfzeile"/>
    <w:uiPriority w:val="99"/>
    <w:rsid w:val="00614942"/>
    <w:rPr>
      <w:rFonts w:ascii="Arial" w:hAnsi="Arial"/>
      <w:sz w:val="22"/>
    </w:rPr>
  </w:style>
  <w:style w:type="character" w:customStyle="1" w:styleId="FuzeileZchn">
    <w:name w:val="Fußzeile Zchn"/>
    <w:link w:val="Fuzeile"/>
    <w:uiPriority w:val="99"/>
    <w:rsid w:val="00614942"/>
    <w:rPr>
      <w:rFonts w:ascii="Arial" w:hAnsi="Arial"/>
      <w:sz w:val="22"/>
    </w:rPr>
  </w:style>
  <w:style w:type="character" w:customStyle="1" w:styleId="highlight">
    <w:name w:val="highlight"/>
    <w:basedOn w:val="Absatz-Standardschriftart"/>
    <w:rsid w:val="005A0CA2"/>
  </w:style>
  <w:style w:type="character" w:customStyle="1" w:styleId="zit">
    <w:name w:val="zit"/>
    <w:basedOn w:val="Absatz-Standardschriftart"/>
    <w:rsid w:val="005A0CA2"/>
  </w:style>
  <w:style w:type="paragraph" w:styleId="berarbeitung">
    <w:name w:val="Revision"/>
    <w:hidden/>
    <w:uiPriority w:val="99"/>
    <w:semiHidden/>
    <w:rsid w:val="000A0998"/>
    <w:rPr>
      <w:rFonts w:ascii="Arial" w:hAnsi="Arial"/>
      <w:sz w:val="22"/>
    </w:rPr>
  </w:style>
  <w:style w:type="paragraph" w:styleId="Listenabsatz">
    <w:name w:val="List Paragraph"/>
    <w:basedOn w:val="Standard"/>
    <w:uiPriority w:val="34"/>
    <w:qFormat/>
    <w:rsid w:val="00AA39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6411310">
      <w:bodyDiv w:val="1"/>
      <w:marLeft w:val="0"/>
      <w:marRight w:val="0"/>
      <w:marTop w:val="0"/>
      <w:marBottom w:val="0"/>
      <w:divBdr>
        <w:top w:val="none" w:sz="0" w:space="0" w:color="auto"/>
        <w:left w:val="none" w:sz="0" w:space="0" w:color="auto"/>
        <w:bottom w:val="none" w:sz="0" w:space="0" w:color="auto"/>
        <w:right w:val="none" w:sz="0" w:space="0" w:color="auto"/>
      </w:divBdr>
    </w:div>
    <w:div w:id="1506363908">
      <w:bodyDiv w:val="1"/>
      <w:marLeft w:val="0"/>
      <w:marRight w:val="0"/>
      <w:marTop w:val="0"/>
      <w:marBottom w:val="0"/>
      <w:divBdr>
        <w:top w:val="none" w:sz="0" w:space="0" w:color="auto"/>
        <w:left w:val="none" w:sz="0" w:space="0" w:color="auto"/>
        <w:bottom w:val="none" w:sz="0" w:space="0" w:color="auto"/>
        <w:right w:val="none" w:sz="0" w:space="0" w:color="auto"/>
      </w:divBdr>
    </w:div>
    <w:div w:id="150755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ihk.de/frankfurt" TargetMode="External"/><Relationship Id="rId26" Type="http://schemas.openxmlformats.org/officeDocument/2006/relationships/hyperlink" Target="https://www.ihk.de/lahndill" TargetMode="External"/><Relationship Id="rId39" Type="http://schemas.openxmlformats.org/officeDocument/2006/relationships/hyperlink" Target="mailto:info@wiesbaden.ihk.de" TargetMode="External"/><Relationship Id="rId21" Type="http://schemas.openxmlformats.org/officeDocument/2006/relationships/hyperlink" Target="mailto:zentrale@giessen-friedberg.ihk.de" TargetMode="External"/><Relationship Id="rId34" Type="http://schemas.openxmlformats.org/officeDocument/2006/relationships/hyperlink" Target="https://www.ihk-kassel.de"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hk.de/darmstadt" TargetMode="External"/><Relationship Id="rId20" Type="http://schemas.openxmlformats.org/officeDocument/2006/relationships/hyperlink" Target="https://www.ihk.de/giessen-friedberg" TargetMode="External"/><Relationship Id="rId29" Type="http://schemas.openxmlformats.org/officeDocument/2006/relationships/hyperlink" Target="mailto:ihk_limburg@compuserve.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eck-online.beck.de/?typ=reference&amp;y=100&amp;g=SGB_III&amp;p=95" TargetMode="External"/><Relationship Id="rId24" Type="http://schemas.openxmlformats.org/officeDocument/2006/relationships/hyperlink" Target="https://www.ihk.de/lahndill" TargetMode="External"/><Relationship Id="rId32" Type="http://schemas.openxmlformats.org/officeDocument/2006/relationships/hyperlink" Target="https://www.ihk.de/hanau" TargetMode="External"/><Relationship Id="rId37" Type="http://schemas.openxmlformats.org/officeDocument/2006/relationships/hyperlink" Target="mailto:service@offenbach.ihk.de"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zentrale@giessen-friedberg.ihk.de" TargetMode="External"/><Relationship Id="rId28" Type="http://schemas.openxmlformats.org/officeDocument/2006/relationships/hyperlink" Target="https://www.ihk.de/limburg" TargetMode="External"/><Relationship Id="rId36" Type="http://schemas.openxmlformats.org/officeDocument/2006/relationships/hyperlink" Target="https://www.ihk.de/offenbach" TargetMode="External"/><Relationship Id="rId10" Type="http://schemas.openxmlformats.org/officeDocument/2006/relationships/endnotes" Target="endnotes.xml"/><Relationship Id="rId19" Type="http://schemas.openxmlformats.org/officeDocument/2006/relationships/hyperlink" Target="mailto:info@frankfurt-main.ihk.de" TargetMode="External"/><Relationship Id="rId31" Type="http://schemas.openxmlformats.org/officeDocument/2006/relationships/hyperlink" Target="mailto:info@fulda.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ihk.de/giessen-friedberg" TargetMode="External"/><Relationship Id="rId27" Type="http://schemas.openxmlformats.org/officeDocument/2006/relationships/hyperlink" Target="mailto:info@lahndill.ihk.de" TargetMode="External"/><Relationship Id="rId30" Type="http://schemas.openxmlformats.org/officeDocument/2006/relationships/hyperlink" Target="https://www.ihk.de/fulda" TargetMode="External"/><Relationship Id="rId35" Type="http://schemas.openxmlformats.org/officeDocument/2006/relationships/hyperlink" Target="mailto:info@hanau.ihk.d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info@darmstadt.ihk.de" TargetMode="External"/><Relationship Id="rId25" Type="http://schemas.openxmlformats.org/officeDocument/2006/relationships/hyperlink" Target="mailto:info@lahndill.ihk.de" TargetMode="External"/><Relationship Id="rId33" Type="http://schemas.openxmlformats.org/officeDocument/2006/relationships/hyperlink" Target="mailto:info@hanau.ihk.de" TargetMode="External"/><Relationship Id="rId38" Type="http://schemas.openxmlformats.org/officeDocument/2006/relationships/hyperlink" Target="https://www.ihk.de/wiesbad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F5647-6350-401B-BD1B-3335B28D25F3}">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2.xml><?xml version="1.0" encoding="utf-8"?>
<ds:datastoreItem xmlns:ds="http://schemas.openxmlformats.org/officeDocument/2006/customXml" ds:itemID="{0D026320-1F95-41C0-B160-1FDB1C0A6F3C}">
  <ds:schemaRefs>
    <ds:schemaRef ds:uri="http://schemas.microsoft.com/sharepoint/v3/contenttype/forms"/>
  </ds:schemaRefs>
</ds:datastoreItem>
</file>

<file path=customXml/itemProps3.xml><?xml version="1.0" encoding="utf-8"?>
<ds:datastoreItem xmlns:ds="http://schemas.openxmlformats.org/officeDocument/2006/customXml" ds:itemID="{0917EE6A-5D0C-4906-8576-10151E0A5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2725B4-F239-4C28-BA41-DB1FB3B8B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2426</Words>
  <Characters>19339</Characters>
  <Application>Microsoft Office Word</Application>
  <DocSecurity>0</DocSecurity>
  <Lines>161</Lines>
  <Paragraphs>43</Paragraphs>
  <ScaleCrop>false</ScaleCrop>
  <HeadingPairs>
    <vt:vector size="2" baseType="variant">
      <vt:variant>
        <vt:lpstr>Titel</vt:lpstr>
      </vt:variant>
      <vt:variant>
        <vt:i4>1</vt:i4>
      </vt:variant>
    </vt:vector>
  </HeadingPairs>
  <TitlesOfParts>
    <vt:vector size="1" baseType="lpstr">
      <vt:lpstr/>
    </vt:vector>
  </TitlesOfParts>
  <Company>IHK Darmstadt</Company>
  <LinksUpToDate>false</LinksUpToDate>
  <CharactersWithSpaces>21722</CharactersWithSpaces>
  <SharedDoc>false</SharedDoc>
  <HLinks>
    <vt:vector size="144" baseType="variant">
      <vt:variant>
        <vt:i4>4063319</vt:i4>
      </vt:variant>
      <vt:variant>
        <vt:i4>69</vt:i4>
      </vt:variant>
      <vt:variant>
        <vt:i4>0</vt:i4>
      </vt:variant>
      <vt:variant>
        <vt:i4>5</vt:i4>
      </vt:variant>
      <vt:variant>
        <vt:lpwstr>mailto:info@wiesbaden.ihk.de</vt:lpwstr>
      </vt:variant>
      <vt:variant>
        <vt:lpwstr/>
      </vt:variant>
      <vt:variant>
        <vt:i4>5767260</vt:i4>
      </vt:variant>
      <vt:variant>
        <vt:i4>66</vt:i4>
      </vt:variant>
      <vt:variant>
        <vt:i4>0</vt:i4>
      </vt:variant>
      <vt:variant>
        <vt:i4>5</vt:i4>
      </vt:variant>
      <vt:variant>
        <vt:lpwstr>https://www.ihk-wiesbaden.de/</vt:lpwstr>
      </vt:variant>
      <vt:variant>
        <vt:lpwstr/>
      </vt:variant>
      <vt:variant>
        <vt:i4>4259887</vt:i4>
      </vt:variant>
      <vt:variant>
        <vt:i4>63</vt:i4>
      </vt:variant>
      <vt:variant>
        <vt:i4>0</vt:i4>
      </vt:variant>
      <vt:variant>
        <vt:i4>5</vt:i4>
      </vt:variant>
      <vt:variant>
        <vt:lpwstr>mailto:info@lahndill.ihk.de</vt:lpwstr>
      </vt:variant>
      <vt:variant>
        <vt:lpwstr/>
      </vt:variant>
      <vt:variant>
        <vt:i4>4980741</vt:i4>
      </vt:variant>
      <vt:variant>
        <vt:i4>60</vt:i4>
      </vt:variant>
      <vt:variant>
        <vt:i4>0</vt:i4>
      </vt:variant>
      <vt:variant>
        <vt:i4>5</vt:i4>
      </vt:variant>
      <vt:variant>
        <vt:lpwstr>https://www.ihk-lahndill.de/</vt:lpwstr>
      </vt:variant>
      <vt:variant>
        <vt:lpwstr/>
      </vt:variant>
      <vt:variant>
        <vt:i4>6750224</vt:i4>
      </vt:variant>
      <vt:variant>
        <vt:i4>57</vt:i4>
      </vt:variant>
      <vt:variant>
        <vt:i4>0</vt:i4>
      </vt:variant>
      <vt:variant>
        <vt:i4>5</vt:i4>
      </vt:variant>
      <vt:variant>
        <vt:lpwstr>mailto:service@offenbach.ihk.de</vt:lpwstr>
      </vt:variant>
      <vt:variant>
        <vt:lpwstr/>
      </vt:variant>
      <vt:variant>
        <vt:i4>4653128</vt:i4>
      </vt:variant>
      <vt:variant>
        <vt:i4>54</vt:i4>
      </vt:variant>
      <vt:variant>
        <vt:i4>0</vt:i4>
      </vt:variant>
      <vt:variant>
        <vt:i4>5</vt:i4>
      </vt:variant>
      <vt:variant>
        <vt:lpwstr>https://www.offenbach.ihk.de/</vt:lpwstr>
      </vt:variant>
      <vt:variant>
        <vt:lpwstr/>
      </vt:variant>
      <vt:variant>
        <vt:i4>4259887</vt:i4>
      </vt:variant>
      <vt:variant>
        <vt:i4>51</vt:i4>
      </vt:variant>
      <vt:variant>
        <vt:i4>0</vt:i4>
      </vt:variant>
      <vt:variant>
        <vt:i4>5</vt:i4>
      </vt:variant>
      <vt:variant>
        <vt:lpwstr>mailto:info@lahndill.ihk.de</vt:lpwstr>
      </vt:variant>
      <vt:variant>
        <vt:lpwstr/>
      </vt:variant>
      <vt:variant>
        <vt:i4>4980741</vt:i4>
      </vt:variant>
      <vt:variant>
        <vt:i4>48</vt:i4>
      </vt:variant>
      <vt:variant>
        <vt:i4>0</vt:i4>
      </vt:variant>
      <vt:variant>
        <vt:i4>5</vt:i4>
      </vt:variant>
      <vt:variant>
        <vt:lpwstr>https://www.ihk-lahndill.de/</vt:lpwstr>
      </vt:variant>
      <vt:variant>
        <vt:lpwstr/>
      </vt:variant>
      <vt:variant>
        <vt:i4>2097246</vt:i4>
      </vt:variant>
      <vt:variant>
        <vt:i4>45</vt:i4>
      </vt:variant>
      <vt:variant>
        <vt:i4>0</vt:i4>
      </vt:variant>
      <vt:variant>
        <vt:i4>5</vt:i4>
      </vt:variant>
      <vt:variant>
        <vt:lpwstr>mailto:info@hanau.ihk.de</vt:lpwstr>
      </vt:variant>
      <vt:variant>
        <vt:lpwstr/>
      </vt:variant>
      <vt:variant>
        <vt:i4>3670132</vt:i4>
      </vt:variant>
      <vt:variant>
        <vt:i4>42</vt:i4>
      </vt:variant>
      <vt:variant>
        <vt:i4>0</vt:i4>
      </vt:variant>
      <vt:variant>
        <vt:i4>5</vt:i4>
      </vt:variant>
      <vt:variant>
        <vt:lpwstr>https://www.ihk-kassel.de/</vt:lpwstr>
      </vt:variant>
      <vt:variant>
        <vt:lpwstr/>
      </vt:variant>
      <vt:variant>
        <vt:i4>7340111</vt:i4>
      </vt:variant>
      <vt:variant>
        <vt:i4>39</vt:i4>
      </vt:variant>
      <vt:variant>
        <vt:i4>0</vt:i4>
      </vt:variant>
      <vt:variant>
        <vt:i4>5</vt:i4>
      </vt:variant>
      <vt:variant>
        <vt:lpwstr>mailto:zentrale@giessen-friedberg.ihk.de</vt:lpwstr>
      </vt:variant>
      <vt:variant>
        <vt:lpwstr/>
      </vt:variant>
      <vt:variant>
        <vt:i4>1048656</vt:i4>
      </vt:variant>
      <vt:variant>
        <vt:i4>36</vt:i4>
      </vt:variant>
      <vt:variant>
        <vt:i4>0</vt:i4>
      </vt:variant>
      <vt:variant>
        <vt:i4>5</vt:i4>
      </vt:variant>
      <vt:variant>
        <vt:lpwstr>https://www.giessen-friedberg.ihk.de/</vt:lpwstr>
      </vt:variant>
      <vt:variant>
        <vt:lpwstr/>
      </vt:variant>
      <vt:variant>
        <vt:i4>2097246</vt:i4>
      </vt:variant>
      <vt:variant>
        <vt:i4>33</vt:i4>
      </vt:variant>
      <vt:variant>
        <vt:i4>0</vt:i4>
      </vt:variant>
      <vt:variant>
        <vt:i4>5</vt:i4>
      </vt:variant>
      <vt:variant>
        <vt:lpwstr>mailto:info@hanau.ihk.de</vt:lpwstr>
      </vt:variant>
      <vt:variant>
        <vt:lpwstr/>
      </vt:variant>
      <vt:variant>
        <vt:i4>4587605</vt:i4>
      </vt:variant>
      <vt:variant>
        <vt:i4>30</vt:i4>
      </vt:variant>
      <vt:variant>
        <vt:i4>0</vt:i4>
      </vt:variant>
      <vt:variant>
        <vt:i4>5</vt:i4>
      </vt:variant>
      <vt:variant>
        <vt:lpwstr>https://www.ihk-hanau.de/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1048656</vt:i4>
      </vt:variant>
      <vt:variant>
        <vt:i4>24</vt:i4>
      </vt:variant>
      <vt:variant>
        <vt:i4>0</vt:i4>
      </vt:variant>
      <vt:variant>
        <vt:i4>5</vt:i4>
      </vt:variant>
      <vt:variant>
        <vt:lpwstr>https://www.giessen-friedberg.ihk.de/</vt:lpwstr>
      </vt:variant>
      <vt:variant>
        <vt:lpwstr/>
      </vt:variant>
      <vt:variant>
        <vt:i4>7798862</vt:i4>
      </vt:variant>
      <vt:variant>
        <vt:i4>21</vt:i4>
      </vt:variant>
      <vt:variant>
        <vt:i4>0</vt:i4>
      </vt:variant>
      <vt:variant>
        <vt:i4>5</vt:i4>
      </vt:variant>
      <vt:variant>
        <vt:lpwstr>mailto:info@fulda.net</vt:lpwstr>
      </vt:variant>
      <vt:variant>
        <vt:lpwstr/>
      </vt:variant>
      <vt:variant>
        <vt:i4>5701709</vt:i4>
      </vt:variant>
      <vt:variant>
        <vt:i4>18</vt:i4>
      </vt:variant>
      <vt:variant>
        <vt:i4>0</vt:i4>
      </vt:variant>
      <vt:variant>
        <vt:i4>5</vt:i4>
      </vt:variant>
      <vt:variant>
        <vt:lpwstr>https://www.ihk-fulda.de/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5898332</vt:i4>
      </vt:variant>
      <vt:variant>
        <vt:i4>9</vt:i4>
      </vt:variant>
      <vt:variant>
        <vt:i4>0</vt:i4>
      </vt:variant>
      <vt:variant>
        <vt:i4>5</vt:i4>
      </vt:variant>
      <vt:variant>
        <vt:lpwstr>mailto:ihk_limburg@compuserve.com</vt:lpwstr>
      </vt:variant>
      <vt:variant>
        <vt:lpwstr/>
      </vt:variant>
      <vt:variant>
        <vt:i4>4128821</vt:i4>
      </vt:variant>
      <vt:variant>
        <vt:i4>6</vt:i4>
      </vt:variant>
      <vt:variant>
        <vt:i4>0</vt:i4>
      </vt:variant>
      <vt:variant>
        <vt:i4>5</vt:i4>
      </vt:variant>
      <vt:variant>
        <vt:lpwstr>https://www.ihk-limburg.de/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5832790</vt:i4>
      </vt:variant>
      <vt:variant>
        <vt:i4>0</vt:i4>
      </vt:variant>
      <vt:variant>
        <vt:i4>0</vt:i4>
      </vt:variant>
      <vt:variant>
        <vt:i4>5</vt:i4>
      </vt:variant>
      <vt:variant>
        <vt:lpwstr>https://www.darmstadt.ihk.de/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Faßbinder</dc:creator>
  <cp:lastModifiedBy>Karin Träger</cp:lastModifiedBy>
  <cp:revision>3</cp:revision>
  <cp:lastPrinted>2019-08-02T06:02:00Z</cp:lastPrinted>
  <dcterms:created xsi:type="dcterms:W3CDTF">2024-08-21T07:24:00Z</dcterms:created>
  <dcterms:modified xsi:type="dcterms:W3CDTF">2024-08-21T07:25:00Z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